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DB" w:rsidRPr="008F3316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8F3316">
        <w:rPr>
          <w:rFonts w:ascii="Times New Roman" w:hAnsi="Times New Roman"/>
          <w:i/>
          <w:sz w:val="20"/>
          <w:szCs w:val="20"/>
        </w:rPr>
        <w:t>Приложение №</w:t>
      </w:r>
      <w:r w:rsidR="0071293A">
        <w:rPr>
          <w:rFonts w:ascii="Times New Roman" w:hAnsi="Times New Roman"/>
          <w:i/>
          <w:sz w:val="20"/>
          <w:szCs w:val="20"/>
        </w:rPr>
        <w:t xml:space="preserve"> 7</w:t>
      </w:r>
    </w:p>
    <w:p w:rsidR="009310DB" w:rsidRPr="008F3316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8F3316"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:rsidR="009310DB" w:rsidRPr="008F3316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8F3316">
        <w:rPr>
          <w:rFonts w:ascii="Times New Roman" w:hAnsi="Times New Roman"/>
          <w:i/>
          <w:sz w:val="20"/>
          <w:szCs w:val="20"/>
        </w:rPr>
        <w:t xml:space="preserve">Камчатки от </w:t>
      </w:r>
      <w:r w:rsidR="00CB6A2A" w:rsidRPr="008F3316">
        <w:rPr>
          <w:rFonts w:ascii="Times New Roman" w:hAnsi="Times New Roman"/>
          <w:i/>
          <w:sz w:val="20"/>
          <w:szCs w:val="20"/>
        </w:rPr>
        <w:t>1</w:t>
      </w:r>
      <w:r w:rsidR="0071293A">
        <w:rPr>
          <w:rFonts w:ascii="Times New Roman" w:hAnsi="Times New Roman"/>
          <w:i/>
          <w:sz w:val="20"/>
          <w:szCs w:val="20"/>
        </w:rPr>
        <w:t>3</w:t>
      </w:r>
      <w:r w:rsidR="00CB6A2A" w:rsidRPr="008F3316">
        <w:rPr>
          <w:rFonts w:ascii="Times New Roman" w:hAnsi="Times New Roman"/>
          <w:i/>
          <w:sz w:val="20"/>
          <w:szCs w:val="20"/>
        </w:rPr>
        <w:t>.</w:t>
      </w:r>
      <w:r w:rsidR="0071293A">
        <w:rPr>
          <w:rFonts w:ascii="Times New Roman" w:hAnsi="Times New Roman"/>
          <w:i/>
          <w:sz w:val="20"/>
          <w:szCs w:val="20"/>
        </w:rPr>
        <w:t>0</w:t>
      </w:r>
      <w:r w:rsidR="00CB6A2A" w:rsidRPr="008F3316">
        <w:rPr>
          <w:rFonts w:ascii="Times New Roman" w:hAnsi="Times New Roman"/>
          <w:i/>
          <w:sz w:val="20"/>
          <w:szCs w:val="20"/>
        </w:rPr>
        <w:t>2</w:t>
      </w:r>
      <w:r w:rsidR="00E66C05" w:rsidRPr="008F3316">
        <w:rPr>
          <w:rFonts w:ascii="Times New Roman" w:hAnsi="Times New Roman"/>
          <w:i/>
          <w:sz w:val="20"/>
          <w:szCs w:val="20"/>
        </w:rPr>
        <w:t>.201</w:t>
      </w:r>
      <w:r w:rsidR="0071293A">
        <w:rPr>
          <w:rFonts w:ascii="Times New Roman" w:hAnsi="Times New Roman"/>
          <w:i/>
          <w:sz w:val="20"/>
          <w:szCs w:val="20"/>
        </w:rPr>
        <w:t>9</w:t>
      </w:r>
      <w:r w:rsidR="00E66C05" w:rsidRPr="008F3316">
        <w:rPr>
          <w:rFonts w:ascii="Times New Roman" w:hAnsi="Times New Roman"/>
          <w:i/>
          <w:sz w:val="20"/>
          <w:szCs w:val="20"/>
        </w:rPr>
        <w:t xml:space="preserve"> г. № </w:t>
      </w:r>
      <w:r w:rsidR="0071293A">
        <w:rPr>
          <w:rFonts w:ascii="Times New Roman" w:hAnsi="Times New Roman"/>
          <w:i/>
          <w:sz w:val="20"/>
          <w:szCs w:val="20"/>
        </w:rPr>
        <w:t>02</w:t>
      </w:r>
    </w:p>
    <w:p w:rsidR="009310DB" w:rsidRPr="008F3316" w:rsidRDefault="009310DB" w:rsidP="009310DB">
      <w:pPr>
        <w:jc w:val="right"/>
        <w:rPr>
          <w:rFonts w:ascii="Times New Roman" w:hAnsi="Times New Roman"/>
          <w:sz w:val="24"/>
        </w:rPr>
      </w:pPr>
    </w:p>
    <w:p w:rsidR="009310DB" w:rsidRPr="008F3316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F3316"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9310DB" w:rsidRPr="008F3316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F3316"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pBdr>
          <w:bottom w:val="single" w:sz="12" w:space="1" w:color="auto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F3316"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F3316"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8F3316">
        <w:rPr>
          <w:rFonts w:ascii="Times New Roman" w:hAnsi="Times New Roman"/>
          <w:b/>
          <w:sz w:val="36"/>
          <w:szCs w:val="36"/>
        </w:rPr>
        <w:t xml:space="preserve">КВАЛИФИКАЦИОННЫЕ ТРЕБОВАНИЯ 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  <w:r w:rsidRPr="008F3316">
        <w:rPr>
          <w:rFonts w:ascii="Times New Roman" w:hAnsi="Times New Roman"/>
          <w:b/>
          <w:sz w:val="36"/>
          <w:szCs w:val="36"/>
        </w:rPr>
        <w:t xml:space="preserve">К </w:t>
      </w:r>
      <w:r w:rsidR="00E66C05" w:rsidRPr="008F3316">
        <w:rPr>
          <w:rFonts w:ascii="Times New Roman" w:hAnsi="Times New Roman"/>
          <w:b/>
          <w:sz w:val="36"/>
          <w:szCs w:val="36"/>
        </w:rPr>
        <w:t>РУКОВОДИТЕЛЮ СТРОИТЕЛЬНОЙ ОРГАНИЗАЦИИ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pBdr>
          <w:bottom w:val="single" w:sz="12" w:space="1" w:color="auto"/>
        </w:pBdr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Style1"/>
        <w:ind w:left="0"/>
        <w:rPr>
          <w:b/>
        </w:rPr>
      </w:pPr>
      <w:r w:rsidRPr="008F3316">
        <w:rPr>
          <w:b/>
        </w:rPr>
        <w:t>г. Петропавловск-Камчатский</w:t>
      </w:r>
    </w:p>
    <w:p w:rsidR="009310DB" w:rsidRPr="008F3316" w:rsidRDefault="009310DB" w:rsidP="009310DB">
      <w:pPr>
        <w:pStyle w:val="Style1"/>
        <w:ind w:left="0"/>
        <w:rPr>
          <w:b/>
        </w:rPr>
      </w:pPr>
      <w:r w:rsidRPr="008F3316">
        <w:rPr>
          <w:b/>
        </w:rPr>
        <w:t>201</w:t>
      </w:r>
      <w:r w:rsidR="0071293A">
        <w:rPr>
          <w:b/>
        </w:rPr>
        <w:t>9</w:t>
      </w:r>
      <w:r w:rsidRPr="008F3316">
        <w:rPr>
          <w:b/>
        </w:rPr>
        <w:t xml:space="preserve"> г.</w:t>
      </w:r>
    </w:p>
    <w:p w:rsidR="00046FBA" w:rsidRPr="008F3316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RPr="008F3316" w:rsidSect="009310D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1993"/>
        <w:gridCol w:w="1703"/>
        <w:gridCol w:w="6766"/>
        <w:gridCol w:w="1357"/>
        <w:gridCol w:w="1748"/>
      </w:tblGrid>
      <w:tr w:rsidR="008F3316" w:rsidRPr="008F3316" w:rsidTr="00CE6AB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8F3316" w:rsidRDefault="00EB35C0" w:rsidP="008F1AD7">
            <w:pPr>
              <w:pStyle w:val="12"/>
              <w:tabs>
                <w:tab w:val="left" w:pos="567"/>
              </w:tabs>
              <w:spacing w:after="120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8F3316">
              <w:lastRenderedPageBreak/>
              <w:br w:type="page"/>
            </w:r>
            <w:r w:rsidR="008F1AD7" w:rsidRPr="008F33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520A10" w:rsidRPr="008F33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8F3316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8F3316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</w:t>
            </w:r>
            <w:r w:rsidR="00960313" w:rsidRPr="008F3316">
              <w:rPr>
                <w:rFonts w:ascii="Times New Roman" w:hAnsi="Times New Roman"/>
                <w:b/>
                <w:sz w:val="28"/>
              </w:rPr>
              <w:br/>
            </w:r>
            <w:r w:rsidR="00807D95" w:rsidRPr="008F3316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8F3316" w:rsidRPr="008F3316" w:rsidTr="00CE6A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8F3316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3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8F3316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F3316" w:rsidRPr="008F3316" w:rsidTr="001C43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B5A6C" w:rsidP="005558C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8F3316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8F3316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4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0FFA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576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8F3316">
              <w:rPr>
                <w:rFonts w:ascii="Times New Roman" w:hAnsi="Times New Roman"/>
                <w:sz w:val="24"/>
                <w:szCs w:val="24"/>
              </w:rPr>
              <w:t>правление деятельностью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0B79C4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>о</w:t>
            </w:r>
            <w:r w:rsidR="00403293" w:rsidRPr="008F3316">
              <w:rPr>
                <w:rFonts w:ascii="Times New Roman" w:hAnsi="Times New Roman"/>
                <w:sz w:val="24"/>
                <w:szCs w:val="24"/>
              </w:rPr>
              <w:t>-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4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46FBA" w:rsidRPr="008F3316" w:rsidRDefault="00046FBA">
      <w:pPr>
        <w:sectPr w:rsidR="00046FBA" w:rsidRPr="008F3316" w:rsidSect="008A4BE4">
          <w:headerReference w:type="first" r:id="rId11"/>
          <w:endnotePr>
            <w:numFmt w:val="decimal"/>
          </w:endnotePr>
          <w:pgSz w:w="16838" w:h="11906" w:orient="landscape"/>
          <w:pgMar w:top="1280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7"/>
        <w:gridCol w:w="25"/>
        <w:gridCol w:w="1030"/>
        <w:gridCol w:w="2232"/>
        <w:gridCol w:w="905"/>
        <w:gridCol w:w="423"/>
        <w:gridCol w:w="552"/>
        <w:gridCol w:w="586"/>
        <w:gridCol w:w="19"/>
        <w:gridCol w:w="1115"/>
        <w:gridCol w:w="406"/>
        <w:gridCol w:w="975"/>
      </w:tblGrid>
      <w:tr w:rsidR="008F3316" w:rsidRPr="008F3316" w:rsidTr="004A06C4">
        <w:trPr>
          <w:trHeight w:val="42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4F7DF7" w:rsidRPr="008F3316" w:rsidRDefault="000C639A" w:rsidP="008F1AD7">
            <w:pPr>
              <w:suppressAutoHyphens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F3316">
              <w:lastRenderedPageBreak/>
              <w:br w:type="page"/>
            </w:r>
            <w:r w:rsidR="00EA346A"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491AC2" w:rsidRPr="008F3316">
              <w:rPr>
                <w:rFonts w:ascii="Times New Roman" w:hAnsi="Times New Roman"/>
                <w:b/>
                <w:bCs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8F3316" w:rsidRPr="008F3316" w:rsidTr="004A06C4">
        <w:trPr>
          <w:trHeight w:val="562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A4BE4" w:rsidRPr="008F3316" w:rsidRDefault="008F1AD7" w:rsidP="008A4BE4">
            <w:pPr>
              <w:suppressAutoHyphens/>
              <w:spacing w:after="0"/>
            </w:pPr>
            <w:r w:rsidRPr="008F33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A4BE4" w:rsidRPr="008F3316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</w:p>
        </w:tc>
      </w:tr>
      <w:tr w:rsidR="008F3316" w:rsidRPr="008F3316" w:rsidTr="004A06C4">
        <w:trPr>
          <w:trHeight w:val="57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8A4BE4" w:rsidRPr="008F3316" w:rsidRDefault="008A4BE4" w:rsidP="00491AC2">
            <w:pPr>
              <w:suppressAutoHyphens/>
              <w:spacing w:after="0"/>
              <w:jc w:val="center"/>
            </w:pPr>
          </w:p>
        </w:tc>
      </w:tr>
      <w:tr w:rsidR="008F3316" w:rsidRPr="008F3316" w:rsidTr="004A0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8F3316" w:rsidRDefault="008A4BE4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D61039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4A06C4">
        <w:trPr>
          <w:trHeight w:val="344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8F3316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50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4A06C4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4A06C4">
        <w:trPr>
          <w:trHeight w:val="479"/>
          <w:jc w:val="center"/>
        </w:trPr>
        <w:tc>
          <w:tcPr>
            <w:tcW w:w="10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4A06C4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4A06C4">
        <w:trPr>
          <w:trHeight w:val="525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EA346A" w:rsidRPr="008F3316" w:rsidRDefault="00EA34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9D366A" w:rsidRPr="008F3316" w:rsidRDefault="009D36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:rsidR="008F45A0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77EF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8F45A0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C77EF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EA346A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</w:t>
            </w:r>
            <w:r w:rsidR="00032BA0" w:rsidRPr="008F3316">
              <w:rPr>
                <w:rFonts w:ascii="Times New Roman" w:hAnsi="Times New Roman"/>
                <w:sz w:val="24"/>
                <w:szCs w:val="24"/>
              </w:rPr>
              <w:t>уководитель строительной организации</w:t>
            </w: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:rsidR="00EA346A" w:rsidRPr="008F3316" w:rsidRDefault="00EA346A" w:rsidP="00AA6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17569C" w:rsidRPr="008F3316" w:rsidRDefault="0017569C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F331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8F3316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  <w:r w:rsidR="00A07B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7B3F" w:rsidRPr="00A07B3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A337DB">
              <w:rPr>
                <w:rFonts w:ascii="Times New Roman" w:hAnsi="Times New Roman"/>
                <w:sz w:val="24"/>
                <w:szCs w:val="24"/>
              </w:rPr>
              <w:t>Приложения №1 к настоящему стандарту</w:t>
            </w:r>
            <w:r w:rsidR="00A07B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03E1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>епрофильное</w:t>
            </w:r>
            <w:r w:rsidR="00867220" w:rsidRPr="008F3316"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</w:t>
            </w:r>
            <w:proofErr w:type="gramStart"/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 w:rsidR="00552466" w:rsidRPr="008F331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End"/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6BF" w:rsidRPr="008F3316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  <w:p w:rsidR="00AF03E1" w:rsidRPr="008F3316" w:rsidRDefault="009D366A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программа п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>овышени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я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 квалификации не реже одного раза в </w:t>
            </w:r>
            <w:r w:rsidR="00990805" w:rsidRPr="008F3316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3A38" w:rsidRPr="008F3316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лет работы в области строительства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9B3A38" w:rsidRPr="008F3316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лет работы 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>на руководящей</w:t>
            </w:r>
            <w:r w:rsidR="00AF2325" w:rsidRPr="008F3316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316" w:rsidRPr="008F3316" w:rsidTr="004A06C4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A346A" w:rsidRPr="008F3316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5" w:type="pct"/>
            <w:gridSpan w:val="2"/>
            <w:vAlign w:val="center"/>
          </w:tcPr>
          <w:p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90" w:type="pct"/>
            <w:gridSpan w:val="8"/>
            <w:tcBorders>
              <w:right w:val="single" w:sz="4" w:space="0" w:color="808080"/>
            </w:tcBorders>
            <w:vAlign w:val="center"/>
          </w:tcPr>
          <w:p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</w:tcBorders>
          </w:tcPr>
          <w:p w:rsidR="005137A0" w:rsidRPr="008F3316" w:rsidRDefault="005137A0" w:rsidP="003D2E75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5137A0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5137A0" w:rsidRPr="008F3316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6D2993" w:rsidRPr="008F3316" w:rsidRDefault="006D2993" w:rsidP="003D2E75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4A06C4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</w:tbl>
    <w:p w:rsidR="008A4BE4" w:rsidRPr="008F3316" w:rsidRDefault="008A4BE4"/>
    <w:p w:rsidR="00EB349F" w:rsidRPr="008F3316" w:rsidRDefault="00EB349F"/>
    <w:p w:rsidR="00EB349F" w:rsidRPr="008F3316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9"/>
        <w:gridCol w:w="1053"/>
        <w:gridCol w:w="2814"/>
        <w:gridCol w:w="675"/>
        <w:gridCol w:w="600"/>
        <w:gridCol w:w="421"/>
        <w:gridCol w:w="609"/>
        <w:gridCol w:w="807"/>
        <w:gridCol w:w="642"/>
        <w:gridCol w:w="746"/>
      </w:tblGrid>
      <w:tr w:rsidR="008F3316" w:rsidRPr="008F3316" w:rsidTr="009310DB">
        <w:trPr>
          <w:trHeight w:val="556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8F3316" w:rsidRDefault="00EA346A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61039" w:rsidRPr="008F3316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9310DB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8F3316" w:rsidRDefault="00C62A0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8F3316">
              <w:rPr>
                <w:rFonts w:ascii="Times New Roman" w:hAnsi="Times New Roman"/>
                <w:sz w:val="24"/>
                <w:szCs w:val="24"/>
              </w:rPr>
              <w:t xml:space="preserve">правление деятельностью строительной организации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D6103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0B32AA" w:rsidRPr="008F3316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9310DB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310DB" w:rsidRPr="008F3316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310DB" w:rsidRPr="008F3316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9310DB">
        <w:trPr>
          <w:trHeight w:val="226"/>
          <w:jc w:val="center"/>
        </w:trPr>
        <w:tc>
          <w:tcPr>
            <w:tcW w:w="98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1DE6" w:rsidRPr="008F3316" w:rsidRDefault="00581DE6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8F3316" w:rsidRDefault="001439C5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8F3316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="00146C02" w:rsidRPr="008F331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146C02" w:rsidRPr="008F3316">
              <w:rPr>
                <w:rFonts w:ascii="Times New Roman" w:hAnsi="Times New Roman"/>
                <w:sz w:val="24"/>
                <w:szCs w:val="24"/>
              </w:rPr>
              <w:t xml:space="preserve"> и разработка корректирующих воздействий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31784" w:rsidRPr="008F3316">
              <w:rPr>
                <w:rFonts w:ascii="Times New Roman" w:hAnsi="Times New Roman"/>
                <w:sz w:val="24"/>
                <w:szCs w:val="24"/>
              </w:rPr>
              <w:t xml:space="preserve">системного и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стратегического анализа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водить оценку ее конкурентной позиции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Оценивать предпринимательские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 и производственные риски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3F631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технико-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экономическое обоснование 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>проектов и планов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с учетом имеющихся ресурсов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RDefault="00805AE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контролировать распределение ресурсов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ь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деятельности строительной организации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 вносить коррективы в случае необходимости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3379" w:rsidRPr="008F3316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деятельность коммерческих организаций</w:t>
            </w:r>
          </w:p>
        </w:tc>
      </w:tr>
      <w:tr w:rsidR="008F3316" w:rsidRPr="008F3316" w:rsidTr="009310DB">
        <w:trPr>
          <w:trHeight w:val="850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теории управления организацией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  <w:tr w:rsidR="00DF402B" w:rsidRPr="008F3316" w:rsidTr="009310DB">
        <w:trPr>
          <w:trHeight w:val="170"/>
          <w:jc w:val="center"/>
        </w:trPr>
        <w:tc>
          <w:tcPr>
            <w:tcW w:w="98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Pr="008F3316" w:rsidRDefault="008335C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0"/>
        <w:gridCol w:w="1053"/>
        <w:gridCol w:w="2791"/>
        <w:gridCol w:w="517"/>
        <w:gridCol w:w="579"/>
        <w:gridCol w:w="748"/>
        <w:gridCol w:w="267"/>
        <w:gridCol w:w="869"/>
        <w:gridCol w:w="579"/>
        <w:gridCol w:w="942"/>
      </w:tblGrid>
      <w:tr w:rsidR="008F3316" w:rsidRPr="008F3316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8F3316" w:rsidRDefault="00434317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.1.2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317" w:rsidRPr="008F3316" w:rsidRDefault="00EB349F" w:rsidP="00B3152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4317" w:rsidRPr="008F3316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8F3316" w:rsidRDefault="00EB349F" w:rsidP="00B31524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8F3316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8F3316" w:rsidRDefault="00EB349F" w:rsidP="00B31524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8F3316" w:rsidRDefault="00434317" w:rsidP="00751B4E">
            <w:pPr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8F3316" w:rsidRDefault="00EB349F" w:rsidP="00B31524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8F3316" w:rsidRDefault="00EB349F" w:rsidP="00B31524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99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ьность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ы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8F3316" w:rsidRDefault="000F367C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8F3316" w:rsidRDefault="000F367C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Оценивать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требовани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технологий строительного производства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цен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ивать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показател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текущих производственных проектов и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, нормативно-технических документов, регулирующих градостроительную деятельность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, нормативно-технических документов в области технического регулирования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 w:rsidRPr="008F33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8F3316" w:rsidRPr="008F3316" w:rsidTr="00813F48">
        <w:trPr>
          <w:trHeight w:val="292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434317" w:rsidRPr="008F3316" w:rsidTr="00813F48">
        <w:trPr>
          <w:trHeight w:val="170"/>
          <w:jc w:val="center"/>
        </w:trPr>
        <w:tc>
          <w:tcPr>
            <w:tcW w:w="99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Pr="008F3316" w:rsidRDefault="008335CF"/>
    <w:p w:rsidR="00EB349F" w:rsidRPr="008F3316" w:rsidRDefault="00EB349F"/>
    <w:p w:rsidR="00EB349F" w:rsidRPr="008F3316" w:rsidRDefault="00EB349F"/>
    <w:p w:rsidR="00EB349F" w:rsidRPr="008F3316" w:rsidRDefault="00EB349F"/>
    <w:p w:rsidR="00EB349F" w:rsidRPr="008F3316" w:rsidRDefault="00EB349F"/>
    <w:p w:rsidR="00EB349F" w:rsidRPr="008F3316" w:rsidRDefault="00EB349F"/>
    <w:p w:rsidR="00EB349F" w:rsidRPr="008F3316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96"/>
        <w:gridCol w:w="1053"/>
        <w:gridCol w:w="2805"/>
        <w:gridCol w:w="679"/>
        <w:gridCol w:w="598"/>
        <w:gridCol w:w="565"/>
        <w:gridCol w:w="463"/>
        <w:gridCol w:w="673"/>
        <w:gridCol w:w="775"/>
        <w:gridCol w:w="748"/>
      </w:tblGrid>
      <w:tr w:rsidR="008F3316" w:rsidRPr="008F3316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3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9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1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сов и бюджетов денежных средств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Формирование объемов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заказов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</w:t>
            </w:r>
            <w:r w:rsidR="00FC284A" w:rsidRPr="008F3316">
              <w:rPr>
                <w:rFonts w:ascii="Times New Roman" w:hAnsi="Times New Roman"/>
                <w:sz w:val="24"/>
                <w:szCs w:val="24"/>
              </w:rPr>
              <w:t>, осуществление сноса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ведения хозяйственной и финансово-экономической деятельности строительных организаций</w:t>
            </w:r>
          </w:p>
          <w:p w:rsidR="00813F48" w:rsidRPr="008F3316" w:rsidRDefault="00813F48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регулирующих порядок участия в закупках для обеспечения государственных и муниципальных нужд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DF402B" w:rsidRPr="008F3316" w:rsidTr="00813F48">
        <w:trPr>
          <w:trHeight w:val="170"/>
          <w:jc w:val="center"/>
        </w:trPr>
        <w:tc>
          <w:tcPr>
            <w:tcW w:w="9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48"/>
        <w:gridCol w:w="1053"/>
        <w:gridCol w:w="2795"/>
        <w:gridCol w:w="515"/>
        <w:gridCol w:w="579"/>
        <w:gridCol w:w="890"/>
        <w:gridCol w:w="125"/>
        <w:gridCol w:w="1009"/>
        <w:gridCol w:w="440"/>
        <w:gridCol w:w="942"/>
      </w:tblGrid>
      <w:tr w:rsidR="008F3316" w:rsidRPr="008F3316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F1AD7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 xml:space="preserve">производственной и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4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99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нормативно-техническ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ую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ю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научно-технически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 информационны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ы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строительного производства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З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о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регистрации и охраны интеллектуальной собственности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DF402B" w:rsidRPr="008F3316" w:rsidTr="00813F48">
        <w:trPr>
          <w:trHeight w:val="170"/>
          <w:jc w:val="center"/>
        </w:trPr>
        <w:tc>
          <w:tcPr>
            <w:tcW w:w="99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91"/>
        <w:gridCol w:w="1053"/>
        <w:gridCol w:w="2851"/>
        <w:gridCol w:w="652"/>
        <w:gridCol w:w="561"/>
        <w:gridCol w:w="33"/>
        <w:gridCol w:w="734"/>
        <w:gridCol w:w="223"/>
        <w:gridCol w:w="177"/>
        <w:gridCol w:w="738"/>
        <w:gridCol w:w="542"/>
        <w:gridCol w:w="700"/>
      </w:tblGrid>
      <w:tr w:rsidR="008F3316" w:rsidRPr="008F3316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8F1AD7" w:rsidP="00EB349F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5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2C2475">
        <w:trPr>
          <w:trHeight w:val="28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0E1F31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0E1F31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103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5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66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CE4ED2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Проведение у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нификаци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средств и методов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Осуществлять производственную, 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деловую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DF402B" w:rsidRPr="008F3316" w:rsidTr="00813F48">
        <w:trPr>
          <w:cantSplit/>
          <w:trHeight w:val="170"/>
          <w:jc w:val="center"/>
        </w:trPr>
        <w:tc>
          <w:tcPr>
            <w:tcW w:w="10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51"/>
        <w:gridCol w:w="1053"/>
        <w:gridCol w:w="2748"/>
        <w:gridCol w:w="521"/>
        <w:gridCol w:w="563"/>
        <w:gridCol w:w="73"/>
        <w:gridCol w:w="542"/>
        <w:gridCol w:w="338"/>
        <w:gridCol w:w="259"/>
        <w:gridCol w:w="821"/>
        <w:gridCol w:w="371"/>
        <w:gridCol w:w="1015"/>
      </w:tblGrid>
      <w:tr w:rsidR="008F3316" w:rsidRPr="008F3316" w:rsidTr="009A1E38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8F3316" w:rsidRDefault="008F1AD7" w:rsidP="00EB349F">
            <w:pPr>
              <w:pStyle w:val="1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6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4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ительство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в процедурах социального партнерства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8F3316" w:rsidRDefault="00E23829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8F3316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я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позитивного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психологического климата </w:t>
            </w:r>
            <w:r w:rsidR="00596025" w:rsidRPr="008F33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трудовом коллективе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х и квалификационных требований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средства</w:t>
            </w:r>
            <w:r w:rsidR="00E23829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596025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коллективных переговорах, при заключении коллективных договоров, осуществлении иных процедур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социального партнерства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трудовую деятельность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E23829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:rsidR="00813F48" w:rsidRPr="008F3316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DF402B" w:rsidRPr="008F3316" w:rsidTr="00813F48">
        <w:tblPrEx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101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48"/>
        <w:gridCol w:w="1053"/>
        <w:gridCol w:w="2753"/>
        <w:gridCol w:w="481"/>
        <w:gridCol w:w="567"/>
        <w:gridCol w:w="48"/>
        <w:gridCol w:w="748"/>
        <w:gridCol w:w="208"/>
        <w:gridCol w:w="190"/>
        <w:gridCol w:w="1017"/>
        <w:gridCol w:w="246"/>
        <w:gridCol w:w="996"/>
      </w:tblGrid>
      <w:tr w:rsidR="008F3316" w:rsidRPr="008F3316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FC5115" w:rsidRPr="008F3316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9A1E3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FC511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FC5115" w:rsidRPr="008F3316">
              <w:rPr>
                <w:rFonts w:ascii="Times New Roman" w:hAnsi="Times New Roman"/>
                <w:sz w:val="24"/>
                <w:szCs w:val="24"/>
              </w:rPr>
              <w:t>7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297B3B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297B3B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4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6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интересов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строительной организации в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>отношениях с физическими, юридическими лицами</w:t>
            </w:r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, органами государственной власти </w:t>
            </w:r>
            <w:proofErr w:type="gramStart"/>
            <w:r w:rsidR="003F29E0"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CE4ED2" w:rsidRPr="008F3316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E4ED2" w:rsidRPr="008F3316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  <w:p w:rsidR="00813F48" w:rsidRPr="008F3316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оформлению презентационных материалов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</w:t>
            </w:r>
            <w:r w:rsidR="009A1E38" w:rsidRPr="008F3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Российской Федерации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DF402B" w:rsidRPr="008F3316" w:rsidTr="00813F48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101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5115" w:rsidRDefault="00FC5115"/>
    <w:p w:rsidR="00F922E2" w:rsidRDefault="00F922E2"/>
    <w:p w:rsidR="00F922E2" w:rsidRDefault="00F922E2" w:rsidP="00F922E2">
      <w:pPr>
        <w:pStyle w:val="Norm"/>
        <w:rPr>
          <w:b/>
        </w:rPr>
      </w:pPr>
      <w:r>
        <w:rPr>
          <w:b/>
        </w:rPr>
        <w:t>3. Заключительные положения.</w:t>
      </w:r>
    </w:p>
    <w:p w:rsidR="00F922E2" w:rsidRDefault="00F922E2" w:rsidP="00F922E2">
      <w:pPr>
        <w:pStyle w:val="Norm"/>
        <w:rPr>
          <w:b/>
        </w:rPr>
      </w:pPr>
    </w:p>
    <w:p w:rsidR="00F922E2" w:rsidRDefault="00F922E2" w:rsidP="00F922E2">
      <w:pPr>
        <w:pStyle w:val="Norm"/>
        <w:ind w:firstLine="709"/>
        <w:jc w:val="both"/>
      </w:pPr>
      <w:r>
        <w:t xml:space="preserve">Настоящий стандарт, </w:t>
      </w:r>
      <w:r w:rsidRPr="001A32A7">
        <w:t xml:space="preserve">изменения, внесенные в </w:t>
      </w:r>
      <w:r>
        <w:t>настоящий стандарт</w:t>
      </w:r>
      <w:r w:rsidRPr="001A32A7">
        <w:t xml:space="preserve">, решения о признании утратившим силу </w:t>
      </w:r>
      <w:r>
        <w:t>настоящего стандарта</w:t>
      </w:r>
      <w:r w:rsidRPr="001A32A7">
        <w:t xml:space="preserve"> вступают в силу не ранее чем со дня внесения сведений о н</w:t>
      </w:r>
      <w:r>
        <w:t>ем</w:t>
      </w:r>
      <w:r w:rsidRPr="001A32A7">
        <w:t xml:space="preserve"> в государственный реестр саморегулируемых организаций в соответствии </w:t>
      </w:r>
      <w:r>
        <w:t>с Градостроительным Кодексом.</w:t>
      </w: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3D2E75" w:rsidRDefault="003D2E75" w:rsidP="00F922E2">
      <w:pPr>
        <w:pStyle w:val="Norm"/>
        <w:ind w:firstLine="709"/>
        <w:jc w:val="both"/>
      </w:pPr>
    </w:p>
    <w:p w:rsidR="009139E5" w:rsidRPr="009139E5" w:rsidRDefault="009139E5" w:rsidP="009139E5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Cs/>
          <w:i/>
        </w:rPr>
      </w:pPr>
      <w:r w:rsidRPr="009139E5">
        <w:rPr>
          <w:rFonts w:ascii="Times New Roman" w:hAnsi="Times New Roman"/>
          <w:bCs/>
          <w:i/>
        </w:rPr>
        <w:lastRenderedPageBreak/>
        <w:t>Приложение № 1</w:t>
      </w:r>
    </w:p>
    <w:p w:rsidR="009139E5" w:rsidRDefault="009139E5" w:rsidP="003D2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2E75">
        <w:rPr>
          <w:rFonts w:ascii="Times New Roman" w:hAnsi="Times New Roman"/>
          <w:b/>
          <w:bCs/>
          <w:sz w:val="24"/>
          <w:szCs w:val="24"/>
        </w:rPr>
        <w:t>Перечень направлений подготовки специальностей в области строительства, получение высшего образования по которым необходимо для специалистов по организации строительства (в соответствии с Приказом Минстроя России от 06.04.2017 № 688/</w:t>
      </w:r>
      <w:proofErr w:type="spellStart"/>
      <w:r w:rsidRPr="003D2E75">
        <w:rPr>
          <w:rFonts w:ascii="Times New Roman" w:hAnsi="Times New Roman"/>
          <w:b/>
          <w:bCs/>
          <w:sz w:val="24"/>
          <w:szCs w:val="24"/>
        </w:rPr>
        <w:t>пр</w:t>
      </w:r>
      <w:proofErr w:type="spellEnd"/>
      <w:r w:rsidRPr="003D2E75">
        <w:rPr>
          <w:rFonts w:ascii="Times New Roman" w:hAnsi="Times New Roman"/>
          <w:b/>
          <w:bCs/>
          <w:sz w:val="24"/>
          <w:szCs w:val="24"/>
        </w:rPr>
        <w:t>)</w:t>
      </w:r>
    </w:p>
    <w:p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7855"/>
      </w:tblGrid>
      <w:tr w:rsidR="003D2E75" w:rsidRPr="003D2E75" w:rsidTr="00357B4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D2E75">
              <w:rPr>
                <w:rFonts w:ascii="Times New Roman" w:hAnsi="Times New Roman"/>
                <w:sz w:val="24"/>
                <w:szCs w:val="24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651900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190402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3D2E75" w:rsidRPr="003D2E75" w:rsidTr="00357B4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110800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560800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110102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320400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07.06.01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07.07.01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07.09.01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270301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521700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553400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630100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120102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14.05.02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101000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120202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280101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330100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330500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0211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090800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101500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091000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290800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021302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05.05.02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071600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16.03.02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География и картография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511400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552300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21.03.03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011100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020301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05.03.01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511000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011500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020305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553200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Геоморфология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080900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130202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130201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Геохимия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011300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020303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013600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020804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011400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020304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012900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072900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012700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020601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073200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01.20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Гидрология суши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35.03.11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35.04.10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Гидрометеорология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05.03.04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05.04.04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510900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0212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150402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311100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07.03.04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07.04.04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07.09.04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07.03.03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07.04.03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07.09.03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270302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38.03.10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553500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656600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201800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120302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120301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554000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560600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Инженерная геология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280202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311600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11.03.02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210701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013700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020501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021300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05.03.03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280302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320600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11.03.03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151900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15.03.05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180101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120103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Космическая геодезия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101300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Котло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140502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250700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35.04.9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656200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Лесоинженерное дело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250401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260100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26.01</w:t>
            </w:r>
            <w:r w:rsidRPr="003D2E7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15.03.01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170600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0516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130602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320500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120200 12.02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150404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651300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01.19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012600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020602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073100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021605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05.05.01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291300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110301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311300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171600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15.04.06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652000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0708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201000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23.03.02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190109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551400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21.03.01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553600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171700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230300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657500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25.13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280201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320700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130302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12.03.01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200101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551500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653700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120401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21.05.01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130101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21.05.02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130306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05.03.05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05.04.05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230106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560700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20.03.02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320800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280402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013400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320100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270114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291400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200800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551100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654300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120900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0308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0612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540400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050501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44.03.04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44.04.04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201100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11.03.01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210302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552500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654200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010801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013800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071500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210301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201600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11.05.01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07.03.02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291200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260500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200900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230104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190901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27.05.01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11.05.02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201200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08.04.011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270800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653500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23.05.06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08.05.02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654400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140107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110300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650800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08.06.01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16.03.01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223200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553100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651100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130102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151000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551800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651600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552900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653600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27.00.00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27.03.04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27.04.04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27.06.01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220201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071700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18.06.01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250400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101700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141200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16.03.03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090400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020306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Экологическая геология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013100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020801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020800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05.03.06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05.04.06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320000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511100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060800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2E7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291500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110302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311400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140601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11.03.04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11.07.01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181300</w:t>
            </w:r>
            <w:r w:rsidRPr="003D2E7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140610</w:t>
            </w:r>
            <w:r w:rsidRPr="003D2E7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100400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101800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551300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654500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180500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0315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551700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650900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100200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13.03.03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141100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241000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655400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552700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651200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3D2E75" w:rsidRPr="003D2E75" w:rsidTr="00357B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14.03.01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140700</w:t>
            </w: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14.00.00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3D2E75" w:rsidRPr="003D2E75" w:rsidTr="00357B4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Базовое строительство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2.39.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2.47.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2.49.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2.59.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2.69.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санитарно-технических систем стационарных стартовых </w:t>
            </w: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комплексов, арсеналов и баз хранения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2.72.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2.79.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Тепловодоснабжение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Тепловодоснабжение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Тепловодоснабжение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2.89.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Электромеханическая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75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3D2E75">
              <w:rPr>
                <w:rFonts w:ascii="Times New Roman" w:hAnsi="Times New Roman"/>
                <w:sz w:val="24"/>
                <w:szCs w:val="24"/>
              </w:rPr>
              <w:t xml:space="preserve"> предприятий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lastRenderedPageBreak/>
              <w:t>2.97.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2.99.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2.102.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2.103.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2.104.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2.105.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2.106.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2.107.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2.108.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2.109.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2.110.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3D2E75" w:rsidRPr="003D2E75" w:rsidTr="00357B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2.111.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D2E7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D2E75">
        <w:rPr>
          <w:rFonts w:ascii="Times New Roman" w:hAnsi="Times New Roman"/>
          <w:sz w:val="24"/>
          <w:szCs w:val="24"/>
        </w:rPr>
        <w:t>--------------------------------</w:t>
      </w:r>
    </w:p>
    <w:p w:rsidR="003D2E75" w:rsidRPr="003D2E75" w:rsidRDefault="003D2E75" w:rsidP="003D2E7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1" w:name="Par1799"/>
      <w:bookmarkEnd w:id="1"/>
      <w:r w:rsidRPr="003D2E75"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3D2E75" w:rsidRPr="003D2E75" w:rsidRDefault="003D2E75" w:rsidP="003D2E7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2" w:name="Par1800"/>
      <w:bookmarkEnd w:id="2"/>
      <w:r w:rsidRPr="003D2E75">
        <w:rPr>
          <w:rFonts w:ascii="Times New Roman" w:hAnsi="Times New Roman"/>
          <w:sz w:val="24"/>
          <w:szCs w:val="24"/>
        </w:rPr>
        <w:t>&lt;**&gt; Профили и специализации, относящиеся к области строительства.</w:t>
      </w:r>
    </w:p>
    <w:p w:rsidR="003D2E75" w:rsidRPr="00F922E2" w:rsidRDefault="003D2E75" w:rsidP="00F922E2">
      <w:pPr>
        <w:pStyle w:val="Norm"/>
        <w:ind w:firstLine="709"/>
        <w:jc w:val="both"/>
      </w:pPr>
    </w:p>
    <w:sectPr w:rsidR="003D2E75" w:rsidRPr="00F922E2" w:rsidSect="008A4BE4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3F" w:rsidRDefault="00EF533F" w:rsidP="0085401D">
      <w:pPr>
        <w:spacing w:after="0"/>
      </w:pPr>
      <w:r>
        <w:separator/>
      </w:r>
    </w:p>
  </w:endnote>
  <w:endnote w:type="continuationSeparator" w:id="0">
    <w:p w:rsidR="00EF533F" w:rsidRDefault="00EF533F" w:rsidP="00854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E4" w:rsidRDefault="0081402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3F" w:rsidRDefault="00EF533F" w:rsidP="0085401D">
      <w:pPr>
        <w:spacing w:after="0"/>
      </w:pPr>
      <w:r>
        <w:separator/>
      </w:r>
    </w:p>
  </w:footnote>
  <w:footnote w:type="continuationSeparator" w:id="0">
    <w:p w:rsidR="00EF533F" w:rsidRDefault="00EF533F" w:rsidP="00854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E4" w:rsidRDefault="0081402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E4" w:rsidRPr="00325397" w:rsidRDefault="0081402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A4BE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139E5">
      <w:rPr>
        <w:rFonts w:ascii="Times New Roman" w:hAnsi="Times New Roman"/>
        <w:noProof/>
      </w:rPr>
      <w:t>23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64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4BE4" w:rsidRPr="008A4BE4" w:rsidRDefault="00814021">
        <w:pPr>
          <w:pStyle w:val="af6"/>
          <w:jc w:val="center"/>
          <w:rPr>
            <w:rFonts w:ascii="Times New Roman" w:hAnsi="Times New Roman"/>
          </w:rPr>
        </w:pPr>
        <w:r w:rsidRPr="008A4BE4">
          <w:rPr>
            <w:rFonts w:ascii="Times New Roman" w:hAnsi="Times New Roman"/>
          </w:rPr>
          <w:fldChar w:fldCharType="begin"/>
        </w:r>
        <w:r w:rsidR="008A4BE4" w:rsidRPr="008A4BE4">
          <w:rPr>
            <w:rFonts w:ascii="Times New Roman" w:hAnsi="Times New Roman"/>
          </w:rPr>
          <w:instrText xml:space="preserve"> PAGE   \* MERGEFORMAT </w:instrText>
        </w:r>
        <w:r w:rsidRPr="008A4BE4">
          <w:rPr>
            <w:rFonts w:ascii="Times New Roman" w:hAnsi="Times New Roman"/>
          </w:rPr>
          <w:fldChar w:fldCharType="separate"/>
        </w:r>
        <w:r w:rsidR="009139E5">
          <w:rPr>
            <w:rFonts w:ascii="Times New Roman" w:hAnsi="Times New Roman"/>
            <w:noProof/>
          </w:rPr>
          <w:t>3</w:t>
        </w:r>
        <w:r w:rsidRPr="008A4BE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B0B1DED"/>
    <w:multiLevelType w:val="hybridMultilevel"/>
    <w:tmpl w:val="655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4"/>
  </w:num>
  <w:num w:numId="8">
    <w:abstractNumId w:val="19"/>
  </w:num>
  <w:num w:numId="9">
    <w:abstractNumId w:val="18"/>
  </w:num>
  <w:num w:numId="10">
    <w:abstractNumId w:val="12"/>
  </w:num>
  <w:num w:numId="11">
    <w:abstractNumId w:val="26"/>
  </w:num>
  <w:num w:numId="12">
    <w:abstractNumId w:val="22"/>
  </w:num>
  <w:num w:numId="13">
    <w:abstractNumId w:val="13"/>
  </w:num>
  <w:num w:numId="14">
    <w:abstractNumId w:val="23"/>
  </w:num>
  <w:num w:numId="15">
    <w:abstractNumId w:val="20"/>
  </w:num>
  <w:num w:numId="16">
    <w:abstractNumId w:val="1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DA2"/>
    <w:rsid w:val="00002506"/>
    <w:rsid w:val="00013A22"/>
    <w:rsid w:val="00014209"/>
    <w:rsid w:val="000143C2"/>
    <w:rsid w:val="0002029A"/>
    <w:rsid w:val="00020495"/>
    <w:rsid w:val="0002070F"/>
    <w:rsid w:val="00020C84"/>
    <w:rsid w:val="00024BD8"/>
    <w:rsid w:val="00025BF9"/>
    <w:rsid w:val="00032BA0"/>
    <w:rsid w:val="00034CFE"/>
    <w:rsid w:val="00035089"/>
    <w:rsid w:val="00041D33"/>
    <w:rsid w:val="00045455"/>
    <w:rsid w:val="000455E8"/>
    <w:rsid w:val="00046A47"/>
    <w:rsid w:val="00046AD0"/>
    <w:rsid w:val="00046FBA"/>
    <w:rsid w:val="0005001F"/>
    <w:rsid w:val="0005205C"/>
    <w:rsid w:val="000534C4"/>
    <w:rsid w:val="00056F69"/>
    <w:rsid w:val="00064388"/>
    <w:rsid w:val="0006663A"/>
    <w:rsid w:val="00067607"/>
    <w:rsid w:val="00071543"/>
    <w:rsid w:val="000771E4"/>
    <w:rsid w:val="00077653"/>
    <w:rsid w:val="00083475"/>
    <w:rsid w:val="00084FE7"/>
    <w:rsid w:val="000861EE"/>
    <w:rsid w:val="00090F10"/>
    <w:rsid w:val="00092FFC"/>
    <w:rsid w:val="000A1FBE"/>
    <w:rsid w:val="000A498E"/>
    <w:rsid w:val="000A59EF"/>
    <w:rsid w:val="000B1070"/>
    <w:rsid w:val="000B32AA"/>
    <w:rsid w:val="000B3FB4"/>
    <w:rsid w:val="000B54CF"/>
    <w:rsid w:val="000B69C4"/>
    <w:rsid w:val="000B79C4"/>
    <w:rsid w:val="000C639A"/>
    <w:rsid w:val="000D1A07"/>
    <w:rsid w:val="000D3379"/>
    <w:rsid w:val="000D3B5A"/>
    <w:rsid w:val="000D4708"/>
    <w:rsid w:val="000E1F31"/>
    <w:rsid w:val="000E450C"/>
    <w:rsid w:val="000F367C"/>
    <w:rsid w:val="000F3DDD"/>
    <w:rsid w:val="0010090A"/>
    <w:rsid w:val="001010CA"/>
    <w:rsid w:val="0010329A"/>
    <w:rsid w:val="00110B11"/>
    <w:rsid w:val="00114978"/>
    <w:rsid w:val="0012250A"/>
    <w:rsid w:val="001277CC"/>
    <w:rsid w:val="00127B7E"/>
    <w:rsid w:val="00137EF7"/>
    <w:rsid w:val="00140B27"/>
    <w:rsid w:val="001432EB"/>
    <w:rsid w:val="001434AA"/>
    <w:rsid w:val="001439C5"/>
    <w:rsid w:val="001445A8"/>
    <w:rsid w:val="00146C02"/>
    <w:rsid w:val="0015075B"/>
    <w:rsid w:val="00151C72"/>
    <w:rsid w:val="00152B1E"/>
    <w:rsid w:val="00153E47"/>
    <w:rsid w:val="00154784"/>
    <w:rsid w:val="00156650"/>
    <w:rsid w:val="00163537"/>
    <w:rsid w:val="00163E90"/>
    <w:rsid w:val="0016431C"/>
    <w:rsid w:val="00171A44"/>
    <w:rsid w:val="00173D9B"/>
    <w:rsid w:val="0017569C"/>
    <w:rsid w:val="00175D51"/>
    <w:rsid w:val="00187845"/>
    <w:rsid w:val="00187CBF"/>
    <w:rsid w:val="00196B03"/>
    <w:rsid w:val="001A005D"/>
    <w:rsid w:val="001A0A8A"/>
    <w:rsid w:val="001A0B05"/>
    <w:rsid w:val="001A16CF"/>
    <w:rsid w:val="001A1AEB"/>
    <w:rsid w:val="001A44BB"/>
    <w:rsid w:val="001A55F7"/>
    <w:rsid w:val="001B3AEB"/>
    <w:rsid w:val="001B5A3F"/>
    <w:rsid w:val="001B67D6"/>
    <w:rsid w:val="001C21CC"/>
    <w:rsid w:val="001C2F5C"/>
    <w:rsid w:val="001C34E1"/>
    <w:rsid w:val="001C4336"/>
    <w:rsid w:val="001D5E99"/>
    <w:rsid w:val="001E0CE4"/>
    <w:rsid w:val="001F0FFA"/>
    <w:rsid w:val="001F2EE9"/>
    <w:rsid w:val="001F6FE3"/>
    <w:rsid w:val="001F7B39"/>
    <w:rsid w:val="00201BBB"/>
    <w:rsid w:val="00202E3F"/>
    <w:rsid w:val="002036BF"/>
    <w:rsid w:val="0020719D"/>
    <w:rsid w:val="00226938"/>
    <w:rsid w:val="00231E42"/>
    <w:rsid w:val="00236BDA"/>
    <w:rsid w:val="0024079C"/>
    <w:rsid w:val="00240C7F"/>
    <w:rsid w:val="002410B5"/>
    <w:rsid w:val="00242396"/>
    <w:rsid w:val="0025147E"/>
    <w:rsid w:val="00251749"/>
    <w:rsid w:val="0025666E"/>
    <w:rsid w:val="00260D29"/>
    <w:rsid w:val="00260EB3"/>
    <w:rsid w:val="00261CDE"/>
    <w:rsid w:val="0026359C"/>
    <w:rsid w:val="0026454A"/>
    <w:rsid w:val="002764C4"/>
    <w:rsid w:val="00283277"/>
    <w:rsid w:val="002846F8"/>
    <w:rsid w:val="00285C92"/>
    <w:rsid w:val="0028735D"/>
    <w:rsid w:val="0029282F"/>
    <w:rsid w:val="00293A7E"/>
    <w:rsid w:val="00297B3B"/>
    <w:rsid w:val="002A1D54"/>
    <w:rsid w:val="002A24B7"/>
    <w:rsid w:val="002A7306"/>
    <w:rsid w:val="002B3783"/>
    <w:rsid w:val="002B4E76"/>
    <w:rsid w:val="002B76C4"/>
    <w:rsid w:val="002C1C81"/>
    <w:rsid w:val="002C2475"/>
    <w:rsid w:val="002C346B"/>
    <w:rsid w:val="002C511D"/>
    <w:rsid w:val="002C69DD"/>
    <w:rsid w:val="002D0E58"/>
    <w:rsid w:val="002D3BD1"/>
    <w:rsid w:val="002D3E49"/>
    <w:rsid w:val="002D41BF"/>
    <w:rsid w:val="002E2229"/>
    <w:rsid w:val="002E67D2"/>
    <w:rsid w:val="00303A0F"/>
    <w:rsid w:val="00304B0E"/>
    <w:rsid w:val="0030733C"/>
    <w:rsid w:val="00307419"/>
    <w:rsid w:val="00310BB0"/>
    <w:rsid w:val="00312484"/>
    <w:rsid w:val="003130A4"/>
    <w:rsid w:val="00317CFB"/>
    <w:rsid w:val="0032437A"/>
    <w:rsid w:val="003252DE"/>
    <w:rsid w:val="00325397"/>
    <w:rsid w:val="00325CE4"/>
    <w:rsid w:val="00327477"/>
    <w:rsid w:val="00330D6B"/>
    <w:rsid w:val="003322FC"/>
    <w:rsid w:val="00333583"/>
    <w:rsid w:val="00336002"/>
    <w:rsid w:val="0034184D"/>
    <w:rsid w:val="00342115"/>
    <w:rsid w:val="003421EE"/>
    <w:rsid w:val="00342678"/>
    <w:rsid w:val="00342947"/>
    <w:rsid w:val="00342FCF"/>
    <w:rsid w:val="00350E09"/>
    <w:rsid w:val="00352185"/>
    <w:rsid w:val="00352E10"/>
    <w:rsid w:val="00354422"/>
    <w:rsid w:val="00360525"/>
    <w:rsid w:val="00364091"/>
    <w:rsid w:val="00372088"/>
    <w:rsid w:val="00375E21"/>
    <w:rsid w:val="003803E8"/>
    <w:rsid w:val="00380EAA"/>
    <w:rsid w:val="00382463"/>
    <w:rsid w:val="00386C21"/>
    <w:rsid w:val="003A5A72"/>
    <w:rsid w:val="003A6812"/>
    <w:rsid w:val="003B029B"/>
    <w:rsid w:val="003B13CA"/>
    <w:rsid w:val="003B4696"/>
    <w:rsid w:val="003B566C"/>
    <w:rsid w:val="003C1691"/>
    <w:rsid w:val="003C28D0"/>
    <w:rsid w:val="003C5517"/>
    <w:rsid w:val="003C5AA4"/>
    <w:rsid w:val="003D2142"/>
    <w:rsid w:val="003D2E75"/>
    <w:rsid w:val="003E3199"/>
    <w:rsid w:val="003E363E"/>
    <w:rsid w:val="003E44C4"/>
    <w:rsid w:val="003E44D4"/>
    <w:rsid w:val="003E4F23"/>
    <w:rsid w:val="003E59DB"/>
    <w:rsid w:val="003E70BB"/>
    <w:rsid w:val="003E7FDB"/>
    <w:rsid w:val="003F2053"/>
    <w:rsid w:val="003F2414"/>
    <w:rsid w:val="003F29E0"/>
    <w:rsid w:val="003F3064"/>
    <w:rsid w:val="003F3DFA"/>
    <w:rsid w:val="003F631C"/>
    <w:rsid w:val="003F674E"/>
    <w:rsid w:val="00402E81"/>
    <w:rsid w:val="00403293"/>
    <w:rsid w:val="00403A5B"/>
    <w:rsid w:val="0040704C"/>
    <w:rsid w:val="00415328"/>
    <w:rsid w:val="00415B13"/>
    <w:rsid w:val="00415BF6"/>
    <w:rsid w:val="00423576"/>
    <w:rsid w:val="004242C2"/>
    <w:rsid w:val="00424793"/>
    <w:rsid w:val="00427089"/>
    <w:rsid w:val="00434317"/>
    <w:rsid w:val="00434609"/>
    <w:rsid w:val="004348F8"/>
    <w:rsid w:val="0043555F"/>
    <w:rsid w:val="00441E0E"/>
    <w:rsid w:val="00442438"/>
    <w:rsid w:val="00444171"/>
    <w:rsid w:val="004515A8"/>
    <w:rsid w:val="00451E97"/>
    <w:rsid w:val="0045378F"/>
    <w:rsid w:val="0045414D"/>
    <w:rsid w:val="004553E0"/>
    <w:rsid w:val="004603FE"/>
    <w:rsid w:val="004640BA"/>
    <w:rsid w:val="004659D9"/>
    <w:rsid w:val="00465EB0"/>
    <w:rsid w:val="00473EC4"/>
    <w:rsid w:val="00475DBD"/>
    <w:rsid w:val="004768A8"/>
    <w:rsid w:val="004772A8"/>
    <w:rsid w:val="00480E37"/>
    <w:rsid w:val="00483300"/>
    <w:rsid w:val="00483682"/>
    <w:rsid w:val="00485F74"/>
    <w:rsid w:val="00487032"/>
    <w:rsid w:val="00490600"/>
    <w:rsid w:val="00491A0C"/>
    <w:rsid w:val="00491AC2"/>
    <w:rsid w:val="00497152"/>
    <w:rsid w:val="0049781E"/>
    <w:rsid w:val="00497A21"/>
    <w:rsid w:val="004A06C4"/>
    <w:rsid w:val="004A3377"/>
    <w:rsid w:val="004A435D"/>
    <w:rsid w:val="004B168B"/>
    <w:rsid w:val="004B398F"/>
    <w:rsid w:val="004B4F31"/>
    <w:rsid w:val="004B72C6"/>
    <w:rsid w:val="004C107E"/>
    <w:rsid w:val="004C4F1D"/>
    <w:rsid w:val="004C7D8F"/>
    <w:rsid w:val="004D0595"/>
    <w:rsid w:val="004D1D32"/>
    <w:rsid w:val="004D347C"/>
    <w:rsid w:val="004E38F0"/>
    <w:rsid w:val="004F033F"/>
    <w:rsid w:val="004F288C"/>
    <w:rsid w:val="004F32EB"/>
    <w:rsid w:val="004F5461"/>
    <w:rsid w:val="004F7B52"/>
    <w:rsid w:val="004F7DF7"/>
    <w:rsid w:val="005007D2"/>
    <w:rsid w:val="005130BE"/>
    <w:rsid w:val="005137A0"/>
    <w:rsid w:val="00515F8F"/>
    <w:rsid w:val="00516B9B"/>
    <w:rsid w:val="005172F8"/>
    <w:rsid w:val="00520A10"/>
    <w:rsid w:val="00521F17"/>
    <w:rsid w:val="00522861"/>
    <w:rsid w:val="00523D35"/>
    <w:rsid w:val="00523F61"/>
    <w:rsid w:val="005252F7"/>
    <w:rsid w:val="00532213"/>
    <w:rsid w:val="0053421B"/>
    <w:rsid w:val="00535B8F"/>
    <w:rsid w:val="00536B26"/>
    <w:rsid w:val="00541726"/>
    <w:rsid w:val="0054266C"/>
    <w:rsid w:val="00543E18"/>
    <w:rsid w:val="0054475F"/>
    <w:rsid w:val="005456B2"/>
    <w:rsid w:val="005456FB"/>
    <w:rsid w:val="00545C2B"/>
    <w:rsid w:val="00550F7C"/>
    <w:rsid w:val="00552466"/>
    <w:rsid w:val="00554713"/>
    <w:rsid w:val="00554B18"/>
    <w:rsid w:val="00555122"/>
    <w:rsid w:val="005558C3"/>
    <w:rsid w:val="005636F3"/>
    <w:rsid w:val="005646F9"/>
    <w:rsid w:val="00571128"/>
    <w:rsid w:val="005726AB"/>
    <w:rsid w:val="00575E12"/>
    <w:rsid w:val="00581130"/>
    <w:rsid w:val="00581DE6"/>
    <w:rsid w:val="00583215"/>
    <w:rsid w:val="005851AE"/>
    <w:rsid w:val="005907CD"/>
    <w:rsid w:val="0059088D"/>
    <w:rsid w:val="00590F63"/>
    <w:rsid w:val="00592D4E"/>
    <w:rsid w:val="00593E3D"/>
    <w:rsid w:val="005940F8"/>
    <w:rsid w:val="00594A34"/>
    <w:rsid w:val="00596025"/>
    <w:rsid w:val="005A1CAC"/>
    <w:rsid w:val="005A4202"/>
    <w:rsid w:val="005A6F99"/>
    <w:rsid w:val="005B3E63"/>
    <w:rsid w:val="005B4EF4"/>
    <w:rsid w:val="005C347B"/>
    <w:rsid w:val="005C5A67"/>
    <w:rsid w:val="005D0DAE"/>
    <w:rsid w:val="005E45C8"/>
    <w:rsid w:val="005E4784"/>
    <w:rsid w:val="005F1C0D"/>
    <w:rsid w:val="005F534F"/>
    <w:rsid w:val="005F64C1"/>
    <w:rsid w:val="006012EC"/>
    <w:rsid w:val="006041B0"/>
    <w:rsid w:val="0060791C"/>
    <w:rsid w:val="006100F5"/>
    <w:rsid w:val="00617517"/>
    <w:rsid w:val="00622078"/>
    <w:rsid w:val="00627335"/>
    <w:rsid w:val="0063076A"/>
    <w:rsid w:val="00630C3B"/>
    <w:rsid w:val="006319E9"/>
    <w:rsid w:val="006347FD"/>
    <w:rsid w:val="00636D79"/>
    <w:rsid w:val="00637A85"/>
    <w:rsid w:val="00644B05"/>
    <w:rsid w:val="00644F78"/>
    <w:rsid w:val="00647043"/>
    <w:rsid w:val="00653AC3"/>
    <w:rsid w:val="00657D69"/>
    <w:rsid w:val="00665697"/>
    <w:rsid w:val="00666E2D"/>
    <w:rsid w:val="00673186"/>
    <w:rsid w:val="00681827"/>
    <w:rsid w:val="00681B98"/>
    <w:rsid w:val="006865D3"/>
    <w:rsid w:val="00691A33"/>
    <w:rsid w:val="006942A0"/>
    <w:rsid w:val="00696ADC"/>
    <w:rsid w:val="00697D53"/>
    <w:rsid w:val="006B311E"/>
    <w:rsid w:val="006B3314"/>
    <w:rsid w:val="006B5466"/>
    <w:rsid w:val="006B5E41"/>
    <w:rsid w:val="006C32B4"/>
    <w:rsid w:val="006C37FB"/>
    <w:rsid w:val="006C4A43"/>
    <w:rsid w:val="006C7D2B"/>
    <w:rsid w:val="006D26AA"/>
    <w:rsid w:val="006D2993"/>
    <w:rsid w:val="006D34BC"/>
    <w:rsid w:val="006D7218"/>
    <w:rsid w:val="006D7A08"/>
    <w:rsid w:val="006E008B"/>
    <w:rsid w:val="006E0B44"/>
    <w:rsid w:val="006E2C2A"/>
    <w:rsid w:val="006F2BDD"/>
    <w:rsid w:val="00700594"/>
    <w:rsid w:val="00706993"/>
    <w:rsid w:val="0071293A"/>
    <w:rsid w:val="00716F6B"/>
    <w:rsid w:val="00717B28"/>
    <w:rsid w:val="00721BA3"/>
    <w:rsid w:val="0072336E"/>
    <w:rsid w:val="0072352F"/>
    <w:rsid w:val="007312FB"/>
    <w:rsid w:val="00732257"/>
    <w:rsid w:val="0073553D"/>
    <w:rsid w:val="00743407"/>
    <w:rsid w:val="00745B5B"/>
    <w:rsid w:val="0074763D"/>
    <w:rsid w:val="00751B4E"/>
    <w:rsid w:val="00754D0D"/>
    <w:rsid w:val="0075521F"/>
    <w:rsid w:val="00756F9E"/>
    <w:rsid w:val="00760102"/>
    <w:rsid w:val="00761E0B"/>
    <w:rsid w:val="00770064"/>
    <w:rsid w:val="007721EA"/>
    <w:rsid w:val="00777FD7"/>
    <w:rsid w:val="00780170"/>
    <w:rsid w:val="00782E51"/>
    <w:rsid w:val="00785C56"/>
    <w:rsid w:val="00785EB0"/>
    <w:rsid w:val="00786177"/>
    <w:rsid w:val="00786336"/>
    <w:rsid w:val="00786386"/>
    <w:rsid w:val="00786DFF"/>
    <w:rsid w:val="00787353"/>
    <w:rsid w:val="0079011B"/>
    <w:rsid w:val="00791C8C"/>
    <w:rsid w:val="00791FDF"/>
    <w:rsid w:val="00792E0B"/>
    <w:rsid w:val="00795572"/>
    <w:rsid w:val="007A234C"/>
    <w:rsid w:val="007A3758"/>
    <w:rsid w:val="007A65E8"/>
    <w:rsid w:val="007A7CEE"/>
    <w:rsid w:val="007B0A93"/>
    <w:rsid w:val="007B2B5F"/>
    <w:rsid w:val="007C0B07"/>
    <w:rsid w:val="007C44BE"/>
    <w:rsid w:val="007C4E3A"/>
    <w:rsid w:val="007D324B"/>
    <w:rsid w:val="007D5AF9"/>
    <w:rsid w:val="007D6E40"/>
    <w:rsid w:val="007E041E"/>
    <w:rsid w:val="007E28EF"/>
    <w:rsid w:val="007F46E8"/>
    <w:rsid w:val="007F4CD0"/>
    <w:rsid w:val="008013A5"/>
    <w:rsid w:val="008045CB"/>
    <w:rsid w:val="00804C93"/>
    <w:rsid w:val="00805AE2"/>
    <w:rsid w:val="00807D95"/>
    <w:rsid w:val="00813F48"/>
    <w:rsid w:val="00814021"/>
    <w:rsid w:val="00817EB7"/>
    <w:rsid w:val="008335CF"/>
    <w:rsid w:val="00836D07"/>
    <w:rsid w:val="00842F24"/>
    <w:rsid w:val="00846C72"/>
    <w:rsid w:val="00846E7F"/>
    <w:rsid w:val="008474B7"/>
    <w:rsid w:val="00852DDB"/>
    <w:rsid w:val="00853935"/>
    <w:rsid w:val="0085401D"/>
    <w:rsid w:val="00854F33"/>
    <w:rsid w:val="00855B4F"/>
    <w:rsid w:val="00861917"/>
    <w:rsid w:val="00864308"/>
    <w:rsid w:val="00867220"/>
    <w:rsid w:val="00872434"/>
    <w:rsid w:val="0087541B"/>
    <w:rsid w:val="00877EED"/>
    <w:rsid w:val="008839DA"/>
    <w:rsid w:val="00890A91"/>
    <w:rsid w:val="008931EE"/>
    <w:rsid w:val="00895439"/>
    <w:rsid w:val="008954A4"/>
    <w:rsid w:val="00896588"/>
    <w:rsid w:val="008A4BE4"/>
    <w:rsid w:val="008A5173"/>
    <w:rsid w:val="008B0D15"/>
    <w:rsid w:val="008B4CAC"/>
    <w:rsid w:val="008C000C"/>
    <w:rsid w:val="008C2564"/>
    <w:rsid w:val="008C3B90"/>
    <w:rsid w:val="008C5572"/>
    <w:rsid w:val="008D0816"/>
    <w:rsid w:val="008D0B17"/>
    <w:rsid w:val="008D3202"/>
    <w:rsid w:val="008D4472"/>
    <w:rsid w:val="008D6DB4"/>
    <w:rsid w:val="008E5364"/>
    <w:rsid w:val="008E6979"/>
    <w:rsid w:val="008E7D8D"/>
    <w:rsid w:val="008F1AD7"/>
    <w:rsid w:val="008F304E"/>
    <w:rsid w:val="008F3316"/>
    <w:rsid w:val="008F45A0"/>
    <w:rsid w:val="008F5EF6"/>
    <w:rsid w:val="008F5FEB"/>
    <w:rsid w:val="008F77FF"/>
    <w:rsid w:val="00900E51"/>
    <w:rsid w:val="009035A1"/>
    <w:rsid w:val="00903D0C"/>
    <w:rsid w:val="00904027"/>
    <w:rsid w:val="00907115"/>
    <w:rsid w:val="00907714"/>
    <w:rsid w:val="00910011"/>
    <w:rsid w:val="009139E5"/>
    <w:rsid w:val="0091434F"/>
    <w:rsid w:val="009212E6"/>
    <w:rsid w:val="00921CE6"/>
    <w:rsid w:val="00923C44"/>
    <w:rsid w:val="00925279"/>
    <w:rsid w:val="009310DB"/>
    <w:rsid w:val="0094066A"/>
    <w:rsid w:val="009455CC"/>
    <w:rsid w:val="00947113"/>
    <w:rsid w:val="00957AF7"/>
    <w:rsid w:val="00957BBE"/>
    <w:rsid w:val="00960313"/>
    <w:rsid w:val="009611A0"/>
    <w:rsid w:val="00962438"/>
    <w:rsid w:val="009644EF"/>
    <w:rsid w:val="00964BAC"/>
    <w:rsid w:val="00964F0F"/>
    <w:rsid w:val="00965779"/>
    <w:rsid w:val="0097330B"/>
    <w:rsid w:val="0097676E"/>
    <w:rsid w:val="00976AA5"/>
    <w:rsid w:val="00984473"/>
    <w:rsid w:val="00986952"/>
    <w:rsid w:val="00990805"/>
    <w:rsid w:val="00990C47"/>
    <w:rsid w:val="0099388B"/>
    <w:rsid w:val="00995504"/>
    <w:rsid w:val="00997E06"/>
    <w:rsid w:val="009A1E38"/>
    <w:rsid w:val="009A213F"/>
    <w:rsid w:val="009A3865"/>
    <w:rsid w:val="009A67C7"/>
    <w:rsid w:val="009A6EE1"/>
    <w:rsid w:val="009B0065"/>
    <w:rsid w:val="009B0538"/>
    <w:rsid w:val="009B3A38"/>
    <w:rsid w:val="009B4D1E"/>
    <w:rsid w:val="009C3BD9"/>
    <w:rsid w:val="009D043E"/>
    <w:rsid w:val="009D2965"/>
    <w:rsid w:val="009D366A"/>
    <w:rsid w:val="009D6D50"/>
    <w:rsid w:val="009E0A9C"/>
    <w:rsid w:val="009E3EE1"/>
    <w:rsid w:val="009F1046"/>
    <w:rsid w:val="009F2102"/>
    <w:rsid w:val="009F355F"/>
    <w:rsid w:val="009F6349"/>
    <w:rsid w:val="009F7B98"/>
    <w:rsid w:val="00A040BA"/>
    <w:rsid w:val="00A050DD"/>
    <w:rsid w:val="00A06057"/>
    <w:rsid w:val="00A0799F"/>
    <w:rsid w:val="00A07B3F"/>
    <w:rsid w:val="00A13115"/>
    <w:rsid w:val="00A1440D"/>
    <w:rsid w:val="00A14C59"/>
    <w:rsid w:val="00A14CC8"/>
    <w:rsid w:val="00A15747"/>
    <w:rsid w:val="00A231F4"/>
    <w:rsid w:val="00A25114"/>
    <w:rsid w:val="00A31784"/>
    <w:rsid w:val="00A323D4"/>
    <w:rsid w:val="00A337DB"/>
    <w:rsid w:val="00A34088"/>
    <w:rsid w:val="00A342A2"/>
    <w:rsid w:val="00A34D8A"/>
    <w:rsid w:val="00A477F0"/>
    <w:rsid w:val="00A5440C"/>
    <w:rsid w:val="00A54DBB"/>
    <w:rsid w:val="00A55D40"/>
    <w:rsid w:val="00A57A26"/>
    <w:rsid w:val="00A614ED"/>
    <w:rsid w:val="00A62C25"/>
    <w:rsid w:val="00A66979"/>
    <w:rsid w:val="00A72BB9"/>
    <w:rsid w:val="00A8072B"/>
    <w:rsid w:val="00A84252"/>
    <w:rsid w:val="00A852FC"/>
    <w:rsid w:val="00A86682"/>
    <w:rsid w:val="00A87B24"/>
    <w:rsid w:val="00A90EE3"/>
    <w:rsid w:val="00A91E3F"/>
    <w:rsid w:val="00A924B3"/>
    <w:rsid w:val="00A95387"/>
    <w:rsid w:val="00A9640C"/>
    <w:rsid w:val="00A96972"/>
    <w:rsid w:val="00A96BD2"/>
    <w:rsid w:val="00A97B3B"/>
    <w:rsid w:val="00AA3E16"/>
    <w:rsid w:val="00AA5129"/>
    <w:rsid w:val="00AA6B08"/>
    <w:rsid w:val="00AA772A"/>
    <w:rsid w:val="00AA7BAE"/>
    <w:rsid w:val="00AB0682"/>
    <w:rsid w:val="00AB0AC4"/>
    <w:rsid w:val="00AB417F"/>
    <w:rsid w:val="00AB44A7"/>
    <w:rsid w:val="00AB4D04"/>
    <w:rsid w:val="00AB51A2"/>
    <w:rsid w:val="00AB65E7"/>
    <w:rsid w:val="00AB6AAD"/>
    <w:rsid w:val="00AC372B"/>
    <w:rsid w:val="00AD0A76"/>
    <w:rsid w:val="00AD71DF"/>
    <w:rsid w:val="00AD7988"/>
    <w:rsid w:val="00AD7FD2"/>
    <w:rsid w:val="00AE225D"/>
    <w:rsid w:val="00AE5510"/>
    <w:rsid w:val="00AE731E"/>
    <w:rsid w:val="00AE7491"/>
    <w:rsid w:val="00AF03E1"/>
    <w:rsid w:val="00AF2325"/>
    <w:rsid w:val="00AF314F"/>
    <w:rsid w:val="00AF4335"/>
    <w:rsid w:val="00AF5465"/>
    <w:rsid w:val="00AF66D4"/>
    <w:rsid w:val="00AF6F45"/>
    <w:rsid w:val="00B064CF"/>
    <w:rsid w:val="00B06849"/>
    <w:rsid w:val="00B1118B"/>
    <w:rsid w:val="00B12C89"/>
    <w:rsid w:val="00B13A55"/>
    <w:rsid w:val="00B156AC"/>
    <w:rsid w:val="00B17670"/>
    <w:rsid w:val="00B27F98"/>
    <w:rsid w:val="00B31524"/>
    <w:rsid w:val="00B33073"/>
    <w:rsid w:val="00B364C9"/>
    <w:rsid w:val="00B36A05"/>
    <w:rsid w:val="00B4729D"/>
    <w:rsid w:val="00B54771"/>
    <w:rsid w:val="00B56F10"/>
    <w:rsid w:val="00B577C9"/>
    <w:rsid w:val="00B639B2"/>
    <w:rsid w:val="00B640DE"/>
    <w:rsid w:val="00B746EA"/>
    <w:rsid w:val="00B75C2F"/>
    <w:rsid w:val="00B772BE"/>
    <w:rsid w:val="00B823DA"/>
    <w:rsid w:val="00B9261E"/>
    <w:rsid w:val="00B94445"/>
    <w:rsid w:val="00BA205F"/>
    <w:rsid w:val="00BA227A"/>
    <w:rsid w:val="00BA2FE8"/>
    <w:rsid w:val="00BA5D21"/>
    <w:rsid w:val="00BB3C91"/>
    <w:rsid w:val="00BB7879"/>
    <w:rsid w:val="00BC06D6"/>
    <w:rsid w:val="00BC5875"/>
    <w:rsid w:val="00BD3679"/>
    <w:rsid w:val="00BD67B9"/>
    <w:rsid w:val="00BD7829"/>
    <w:rsid w:val="00BE433C"/>
    <w:rsid w:val="00BE4D0C"/>
    <w:rsid w:val="00BE5B1A"/>
    <w:rsid w:val="00BE7843"/>
    <w:rsid w:val="00C00574"/>
    <w:rsid w:val="00C01DF7"/>
    <w:rsid w:val="00C0282D"/>
    <w:rsid w:val="00C06A1B"/>
    <w:rsid w:val="00C11670"/>
    <w:rsid w:val="00C217C9"/>
    <w:rsid w:val="00C26DCB"/>
    <w:rsid w:val="00C27DAD"/>
    <w:rsid w:val="00C27EE6"/>
    <w:rsid w:val="00C319C9"/>
    <w:rsid w:val="00C34B82"/>
    <w:rsid w:val="00C35359"/>
    <w:rsid w:val="00C365D2"/>
    <w:rsid w:val="00C376A6"/>
    <w:rsid w:val="00C37FFB"/>
    <w:rsid w:val="00C402E4"/>
    <w:rsid w:val="00C45F4F"/>
    <w:rsid w:val="00C47FB2"/>
    <w:rsid w:val="00C54E73"/>
    <w:rsid w:val="00C62A09"/>
    <w:rsid w:val="00C717CF"/>
    <w:rsid w:val="00C7261E"/>
    <w:rsid w:val="00C73B90"/>
    <w:rsid w:val="00C77EF1"/>
    <w:rsid w:val="00C80528"/>
    <w:rsid w:val="00C80A64"/>
    <w:rsid w:val="00C85D0C"/>
    <w:rsid w:val="00C96864"/>
    <w:rsid w:val="00CA24D7"/>
    <w:rsid w:val="00CA411E"/>
    <w:rsid w:val="00CA47F0"/>
    <w:rsid w:val="00CA7045"/>
    <w:rsid w:val="00CA7519"/>
    <w:rsid w:val="00CB2099"/>
    <w:rsid w:val="00CB6A2A"/>
    <w:rsid w:val="00CC0A8C"/>
    <w:rsid w:val="00CC2930"/>
    <w:rsid w:val="00CC6062"/>
    <w:rsid w:val="00CD210F"/>
    <w:rsid w:val="00CD4D06"/>
    <w:rsid w:val="00CE2E4C"/>
    <w:rsid w:val="00CE4ED2"/>
    <w:rsid w:val="00CE6AB6"/>
    <w:rsid w:val="00CF0AD0"/>
    <w:rsid w:val="00CF0D52"/>
    <w:rsid w:val="00CF5918"/>
    <w:rsid w:val="00D00D4E"/>
    <w:rsid w:val="00D050A9"/>
    <w:rsid w:val="00D06AD8"/>
    <w:rsid w:val="00D06D59"/>
    <w:rsid w:val="00D115C0"/>
    <w:rsid w:val="00D123D3"/>
    <w:rsid w:val="00D14AFC"/>
    <w:rsid w:val="00D162EA"/>
    <w:rsid w:val="00D2385F"/>
    <w:rsid w:val="00D26522"/>
    <w:rsid w:val="00D26A3F"/>
    <w:rsid w:val="00D371E5"/>
    <w:rsid w:val="00D402BE"/>
    <w:rsid w:val="00D4412F"/>
    <w:rsid w:val="00D45727"/>
    <w:rsid w:val="00D45DF1"/>
    <w:rsid w:val="00D527B7"/>
    <w:rsid w:val="00D53587"/>
    <w:rsid w:val="00D53B20"/>
    <w:rsid w:val="00D5564E"/>
    <w:rsid w:val="00D607F2"/>
    <w:rsid w:val="00D60C74"/>
    <w:rsid w:val="00D60F31"/>
    <w:rsid w:val="00D61039"/>
    <w:rsid w:val="00D71150"/>
    <w:rsid w:val="00D76814"/>
    <w:rsid w:val="00D80543"/>
    <w:rsid w:val="00D80A91"/>
    <w:rsid w:val="00D83DB2"/>
    <w:rsid w:val="00D91723"/>
    <w:rsid w:val="00D928BF"/>
    <w:rsid w:val="00D96C61"/>
    <w:rsid w:val="00DA20AA"/>
    <w:rsid w:val="00DA3135"/>
    <w:rsid w:val="00DA38C7"/>
    <w:rsid w:val="00DB4BE5"/>
    <w:rsid w:val="00DB556D"/>
    <w:rsid w:val="00DC005E"/>
    <w:rsid w:val="00DC5D76"/>
    <w:rsid w:val="00DC696E"/>
    <w:rsid w:val="00DC7C5B"/>
    <w:rsid w:val="00DE1F63"/>
    <w:rsid w:val="00DE2FFB"/>
    <w:rsid w:val="00DE3062"/>
    <w:rsid w:val="00DF30F0"/>
    <w:rsid w:val="00DF402B"/>
    <w:rsid w:val="00DF5EDF"/>
    <w:rsid w:val="00E00094"/>
    <w:rsid w:val="00E04537"/>
    <w:rsid w:val="00E04D31"/>
    <w:rsid w:val="00E1423F"/>
    <w:rsid w:val="00E142DD"/>
    <w:rsid w:val="00E17235"/>
    <w:rsid w:val="00E17CB2"/>
    <w:rsid w:val="00E23829"/>
    <w:rsid w:val="00E2542E"/>
    <w:rsid w:val="00E25515"/>
    <w:rsid w:val="00E27F1E"/>
    <w:rsid w:val="00E303D6"/>
    <w:rsid w:val="00E33FE5"/>
    <w:rsid w:val="00E35EF8"/>
    <w:rsid w:val="00E36F7B"/>
    <w:rsid w:val="00E41003"/>
    <w:rsid w:val="00E45B82"/>
    <w:rsid w:val="00E51507"/>
    <w:rsid w:val="00E5183E"/>
    <w:rsid w:val="00E63704"/>
    <w:rsid w:val="00E65B94"/>
    <w:rsid w:val="00E66C05"/>
    <w:rsid w:val="00E75481"/>
    <w:rsid w:val="00E763F6"/>
    <w:rsid w:val="00E8577E"/>
    <w:rsid w:val="00E857BC"/>
    <w:rsid w:val="00E85A59"/>
    <w:rsid w:val="00E85FCB"/>
    <w:rsid w:val="00E87BC5"/>
    <w:rsid w:val="00E9258F"/>
    <w:rsid w:val="00E97D94"/>
    <w:rsid w:val="00EA02C0"/>
    <w:rsid w:val="00EA0CCC"/>
    <w:rsid w:val="00EA346A"/>
    <w:rsid w:val="00EA590B"/>
    <w:rsid w:val="00EA74AE"/>
    <w:rsid w:val="00EA7C31"/>
    <w:rsid w:val="00EB0B74"/>
    <w:rsid w:val="00EB1EF2"/>
    <w:rsid w:val="00EB349F"/>
    <w:rsid w:val="00EB35C0"/>
    <w:rsid w:val="00EB77A0"/>
    <w:rsid w:val="00ED1F57"/>
    <w:rsid w:val="00ED26F1"/>
    <w:rsid w:val="00ED2BD4"/>
    <w:rsid w:val="00ED5EEF"/>
    <w:rsid w:val="00ED74DA"/>
    <w:rsid w:val="00EE3B7C"/>
    <w:rsid w:val="00EE4F71"/>
    <w:rsid w:val="00EE547E"/>
    <w:rsid w:val="00EF0380"/>
    <w:rsid w:val="00EF15A8"/>
    <w:rsid w:val="00EF226A"/>
    <w:rsid w:val="00EF533F"/>
    <w:rsid w:val="00EF7FD0"/>
    <w:rsid w:val="00F014EA"/>
    <w:rsid w:val="00F01824"/>
    <w:rsid w:val="00F02274"/>
    <w:rsid w:val="00F054CF"/>
    <w:rsid w:val="00F148EE"/>
    <w:rsid w:val="00F22BB1"/>
    <w:rsid w:val="00F2367E"/>
    <w:rsid w:val="00F30D20"/>
    <w:rsid w:val="00F34107"/>
    <w:rsid w:val="00F35C2C"/>
    <w:rsid w:val="00F41D48"/>
    <w:rsid w:val="00F43C58"/>
    <w:rsid w:val="00F45957"/>
    <w:rsid w:val="00F4650C"/>
    <w:rsid w:val="00F47F90"/>
    <w:rsid w:val="00F50BCC"/>
    <w:rsid w:val="00F511CB"/>
    <w:rsid w:val="00F52058"/>
    <w:rsid w:val="00F549E5"/>
    <w:rsid w:val="00F54DCB"/>
    <w:rsid w:val="00F604C8"/>
    <w:rsid w:val="00F63599"/>
    <w:rsid w:val="00F67498"/>
    <w:rsid w:val="00F70096"/>
    <w:rsid w:val="00F80166"/>
    <w:rsid w:val="00F8297B"/>
    <w:rsid w:val="00F86270"/>
    <w:rsid w:val="00F865A8"/>
    <w:rsid w:val="00F876FF"/>
    <w:rsid w:val="00F91023"/>
    <w:rsid w:val="00F91AC8"/>
    <w:rsid w:val="00F91B38"/>
    <w:rsid w:val="00F922E2"/>
    <w:rsid w:val="00F9600B"/>
    <w:rsid w:val="00F96228"/>
    <w:rsid w:val="00F967E3"/>
    <w:rsid w:val="00F96FB4"/>
    <w:rsid w:val="00FA09D3"/>
    <w:rsid w:val="00FA1098"/>
    <w:rsid w:val="00FA1370"/>
    <w:rsid w:val="00FA563B"/>
    <w:rsid w:val="00FA6E01"/>
    <w:rsid w:val="00FB443D"/>
    <w:rsid w:val="00FB5A6C"/>
    <w:rsid w:val="00FB6F87"/>
    <w:rsid w:val="00FB7A64"/>
    <w:rsid w:val="00FB7CAD"/>
    <w:rsid w:val="00FB7FE0"/>
    <w:rsid w:val="00FC284A"/>
    <w:rsid w:val="00FC3F82"/>
    <w:rsid w:val="00FC5115"/>
    <w:rsid w:val="00FC61DD"/>
    <w:rsid w:val="00FC6EE0"/>
    <w:rsid w:val="00FD6D81"/>
    <w:rsid w:val="00FD75BD"/>
    <w:rsid w:val="00FD7791"/>
    <w:rsid w:val="00FD791F"/>
    <w:rsid w:val="00FE07AE"/>
    <w:rsid w:val="00FE1AFB"/>
    <w:rsid w:val="00FE27E1"/>
    <w:rsid w:val="00FE450D"/>
    <w:rsid w:val="00FE634A"/>
    <w:rsid w:val="00FE7C69"/>
    <w:rsid w:val="00FF2D34"/>
    <w:rsid w:val="00FF3685"/>
    <w:rsid w:val="00FF38B7"/>
    <w:rsid w:val="00FF78A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29DD657-3D8D-4792-A3F3-9684F517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rsid w:val="00045455"/>
    <w:rPr>
      <w:rFonts w:cs="Times New Roman"/>
      <w:i/>
    </w:rPr>
  </w:style>
  <w:style w:type="character" w:customStyle="1" w:styleId="15">
    <w:name w:val="Сильное выделение1"/>
    <w:rsid w:val="00045455"/>
    <w:rPr>
      <w:rFonts w:cs="Times New Roman"/>
      <w:b/>
    </w:rPr>
  </w:style>
  <w:style w:type="character" w:customStyle="1" w:styleId="16">
    <w:name w:val="Слабая ссылка1"/>
    <w:rsid w:val="00045455"/>
    <w:rPr>
      <w:rFonts w:cs="Times New Roman"/>
      <w:smallCaps/>
    </w:rPr>
  </w:style>
  <w:style w:type="character" w:customStyle="1" w:styleId="17">
    <w:name w:val="Сильная ссылка1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character" w:styleId="af9">
    <w:name w:val="annotation reference"/>
    <w:uiPriority w:val="99"/>
    <w:semiHidden/>
    <w:unhideWhenUsed/>
    <w:locked/>
    <w:rsid w:val="006100F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100F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100F5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100F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Norm">
    <w:name w:val="Norm"/>
    <w:qFormat/>
    <w:rsid w:val="00F922E2"/>
    <w:pPr>
      <w:suppressAutoHyphens/>
    </w:pPr>
    <w:rPr>
      <w:rFonts w:ascii="Times New Roman" w:hAnsi="Times New Roman"/>
      <w:sz w:val="24"/>
      <w:szCs w:val="24"/>
    </w:rPr>
  </w:style>
  <w:style w:type="numbering" w:customStyle="1" w:styleId="1a">
    <w:name w:val="Нет списка1"/>
    <w:next w:val="a2"/>
    <w:semiHidden/>
    <w:rsid w:val="003D2E75"/>
  </w:style>
  <w:style w:type="character" w:customStyle="1" w:styleId="Heading5Char">
    <w:name w:val="Heading 5 Char"/>
    <w:aliases w:val="Знак Char"/>
    <w:semiHidden/>
    <w:locked/>
    <w:rsid w:val="003D2E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3D2E75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3D2E7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3D2E7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3D2E75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3D2E75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3D2E75"/>
    <w:rPr>
      <w:rFonts w:ascii="Cambria" w:hAnsi="Cambria" w:cs="Cambria"/>
      <w:sz w:val="24"/>
      <w:szCs w:val="24"/>
    </w:rPr>
  </w:style>
  <w:style w:type="table" w:customStyle="1" w:styleId="1b">
    <w:name w:val="Сетка таблицы1"/>
    <w:basedOn w:val="a1"/>
    <w:next w:val="aa"/>
    <w:rsid w:val="003D2E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Знак6 Char"/>
    <w:semiHidden/>
    <w:locked/>
    <w:rsid w:val="003D2E75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3D2E75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3D2E75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3D2E75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3D2E75"/>
    <w:rPr>
      <w:rFonts w:cs="Times New Roman"/>
    </w:rPr>
  </w:style>
  <w:style w:type="paragraph" w:customStyle="1" w:styleId="ListParagraph1">
    <w:name w:val="List Paragraph1"/>
    <w:basedOn w:val="a"/>
    <w:rsid w:val="003D2E75"/>
    <w:pPr>
      <w:spacing w:before="0" w:after="200" w:line="276" w:lineRule="auto"/>
      <w:ind w:left="720"/>
    </w:pPr>
    <w:rPr>
      <w:rFonts w:ascii="Times New Roman" w:hAnsi="Times New Roman" w:cs="Calibri"/>
      <w:sz w:val="24"/>
    </w:rPr>
  </w:style>
  <w:style w:type="character" w:customStyle="1" w:styleId="HTMLPreformattedChar">
    <w:name w:val="HTML Preformatted Char"/>
    <w:aliases w:val="Знак1 Char"/>
    <w:semiHidden/>
    <w:locked/>
    <w:rsid w:val="003D2E75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D2E75"/>
    <w:rPr>
      <w:rFonts w:ascii="Arial" w:hAnsi="Arial" w:cs="Arial"/>
      <w:b/>
      <w:bCs/>
      <w:sz w:val="22"/>
      <w:szCs w:val="22"/>
    </w:rPr>
  </w:style>
  <w:style w:type="paragraph" w:customStyle="1" w:styleId="1c">
    <w:name w:val="Обычный1"/>
    <w:rsid w:val="003D2E75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D2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D2E7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e">
    <w:name w:val="TOC Heading"/>
    <w:basedOn w:val="1"/>
    <w:next w:val="a"/>
    <w:uiPriority w:val="39"/>
    <w:qFormat/>
    <w:rsid w:val="003D2E75"/>
    <w:pPr>
      <w:keepNext/>
      <w:keepLines/>
      <w:spacing w:before="0" w:after="200" w:line="276" w:lineRule="auto"/>
      <w:contextualSpacing w:val="0"/>
      <w:outlineLvl w:val="9"/>
    </w:pPr>
    <w:rPr>
      <w:color w:val="365F91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220"/>
    </w:pPr>
    <w:rPr>
      <w:rFonts w:ascii="Times New Roman" w:hAnsi="Times New Roman"/>
      <w:sz w:val="24"/>
    </w:rPr>
  </w:style>
  <w:style w:type="paragraph" w:styleId="1d">
    <w:name w:val="toc 1"/>
    <w:next w:val="a"/>
    <w:autoRedefine/>
    <w:uiPriority w:val="39"/>
    <w:unhideWhenUsed/>
    <w:qFormat/>
    <w:rsid w:val="003D2E75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440"/>
    </w:pPr>
    <w:rPr>
      <w:sz w:val="24"/>
    </w:rPr>
  </w:style>
  <w:style w:type="character" w:styleId="aff">
    <w:name w:val="Hyperlink"/>
    <w:uiPriority w:val="99"/>
    <w:unhideWhenUsed/>
    <w:locked/>
    <w:rsid w:val="003D2E75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3D2E7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3D2E75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Style2">
    <w:name w:val="Style2"/>
    <w:qFormat/>
    <w:rsid w:val="003D2E75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3D2E75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3D2E75"/>
    <w:rPr>
      <w:rFonts w:ascii="Times New Roman" w:hAnsi="Times New Roman"/>
    </w:rPr>
  </w:style>
  <w:style w:type="paragraph" w:customStyle="1" w:styleId="StyleFP3">
    <w:name w:val="StyleFP3"/>
    <w:basedOn w:val="1d"/>
    <w:qFormat/>
    <w:rsid w:val="003D2E75"/>
  </w:style>
  <w:style w:type="paragraph" w:styleId="aff0">
    <w:name w:val="Normal (Web)"/>
    <w:basedOn w:val="a"/>
    <w:uiPriority w:val="99"/>
    <w:unhideWhenUsed/>
    <w:locked/>
    <w:rsid w:val="003D2E75"/>
    <w:pPr>
      <w:spacing w:before="100" w:beforeAutospacing="1" w:after="384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D2E75"/>
  </w:style>
  <w:style w:type="paragraph" w:customStyle="1" w:styleId="ConsPlusTitle">
    <w:name w:val="ConsPlusTitle"/>
    <w:uiPriority w:val="99"/>
    <w:rsid w:val="003D2E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3D2E7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D2E7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D2E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D2E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D2E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7795-F57F-4260-A874-89AACCC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8346</Words>
  <Characters>47577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Алексей Юрьевич Алейников</cp:lastModifiedBy>
  <cp:revision>19</cp:revision>
  <cp:lastPrinted>2019-02-07T05:20:00Z</cp:lastPrinted>
  <dcterms:created xsi:type="dcterms:W3CDTF">2017-03-12T23:39:00Z</dcterms:created>
  <dcterms:modified xsi:type="dcterms:W3CDTF">2019-02-07T05:25:00Z</dcterms:modified>
</cp:coreProperties>
</file>