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8" w:rsidRDefault="00D67178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443929">
        <w:rPr>
          <w:bCs/>
          <w:sz w:val="32"/>
          <w:szCs w:val="32"/>
        </w:rPr>
        <w:t>1</w:t>
      </w:r>
      <w:r w:rsidR="00087A4C">
        <w:rPr>
          <w:bCs/>
          <w:sz w:val="32"/>
          <w:szCs w:val="32"/>
        </w:rPr>
        <w:t>8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D67178" w:rsidRDefault="00D67178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087A4C">
        <w:rPr>
          <w:spacing w:val="-9"/>
        </w:rPr>
        <w:t>19</w:t>
      </w:r>
      <w:r w:rsidR="000B57BF">
        <w:rPr>
          <w:spacing w:val="-9"/>
        </w:rPr>
        <w:t>.06</w:t>
      </w:r>
      <w:r w:rsidR="008B6EBB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</w:t>
      </w:r>
      <w:r w:rsidR="00FA30A3">
        <w:rPr>
          <w:spacing w:val="-9"/>
        </w:rPr>
        <w:t xml:space="preserve"> </w:t>
      </w:r>
      <w:r w:rsidR="00FA30A3" w:rsidRPr="00FA30A3">
        <w:rPr>
          <w:spacing w:val="-9"/>
        </w:rPr>
        <w:t>1</w:t>
      </w:r>
      <w:r w:rsidR="00F37AB7">
        <w:rPr>
          <w:spacing w:val="-9"/>
        </w:rPr>
        <w:t>1</w:t>
      </w:r>
      <w:r w:rsidR="00FC6A74">
        <w:rPr>
          <w:spacing w:val="-9"/>
        </w:rPr>
        <w:t xml:space="preserve"> </w:t>
      </w:r>
      <w:r w:rsidR="00FA30A3" w:rsidRPr="00FA30A3">
        <w:rPr>
          <w:spacing w:val="-9"/>
        </w:rPr>
        <w:t xml:space="preserve">ч. </w:t>
      </w:r>
      <w:r w:rsidR="00FC6A74">
        <w:rPr>
          <w:spacing w:val="-9"/>
        </w:rPr>
        <w:t>0</w:t>
      </w:r>
      <w:r w:rsidR="006A618D" w:rsidRPr="00FA30A3">
        <w:rPr>
          <w:spacing w:val="-9"/>
        </w:rPr>
        <w:t>0</w:t>
      </w:r>
      <w:r w:rsidRPr="00FA30A3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087A4C" w:rsidRPr="00407FF1" w:rsidRDefault="00CE0FEB" w:rsidP="00A43D70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sz w:val="28"/>
                <w:szCs w:val="28"/>
              </w:rPr>
              <w:t>Ломакин Ю.В.</w:t>
            </w:r>
            <w:r w:rsidRPr="00407FF1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407FF1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407FF1">
              <w:rPr>
                <w:rFonts w:eastAsia="Calibri"/>
                <w:sz w:val="28"/>
                <w:szCs w:val="28"/>
                <w:lang w:eastAsia="en-US"/>
              </w:rPr>
              <w:t>АО «Камчатмонтажспецстрой»;</w:t>
            </w:r>
          </w:p>
        </w:tc>
      </w:tr>
      <w:tr w:rsidR="00CE0FEB" w:rsidRPr="0049781F" w:rsidTr="00D952E1">
        <w:trPr>
          <w:trHeight w:val="59"/>
        </w:trPr>
        <w:tc>
          <w:tcPr>
            <w:tcW w:w="9855" w:type="dxa"/>
          </w:tcPr>
          <w:p w:rsidR="00CE0FEB" w:rsidRPr="00407FF1" w:rsidRDefault="00CE0FEB" w:rsidP="00CE0FEB">
            <w:pPr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407FF1" w:rsidRDefault="00D269B8" w:rsidP="00F30DCA">
            <w:pPr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443929" w:rsidRDefault="0044392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Старов Г.Н. – президент Союза строителей Камчатки;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F30DCA" w:rsidRDefault="00F30DCA" w:rsidP="00F30DCA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F30DCA">
              <w:rPr>
                <w:color w:val="000000"/>
                <w:sz w:val="28"/>
                <w:szCs w:val="28"/>
              </w:rPr>
              <w:t>Новикова Н.И. – заместитель президента - начальник отдела кон</w:t>
            </w:r>
            <w:r w:rsidR="0004269B">
              <w:rPr>
                <w:color w:val="000000"/>
                <w:sz w:val="28"/>
                <w:szCs w:val="28"/>
              </w:rPr>
              <w:t xml:space="preserve">троля Союза </w:t>
            </w:r>
            <w:r w:rsidR="00D67178">
              <w:rPr>
                <w:color w:val="000000"/>
                <w:sz w:val="28"/>
                <w:szCs w:val="28"/>
              </w:rPr>
              <w:t>строителей Камчатки.</w:t>
            </w:r>
          </w:p>
          <w:p w:rsidR="002B7BB0" w:rsidRDefault="002B7BB0" w:rsidP="00FC6A74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6D61B8" w:rsidRPr="00D15B56" w:rsidRDefault="00D04C92" w:rsidP="006D61B8">
      <w:pPr>
        <w:spacing w:line="240" w:lineRule="atLeast"/>
        <w:ind w:left="-567" w:right="-3"/>
        <w:jc w:val="both"/>
        <w:rPr>
          <w:sz w:val="28"/>
          <w:szCs w:val="28"/>
        </w:rPr>
      </w:pPr>
      <w:r w:rsidRPr="006D61B8">
        <w:rPr>
          <w:sz w:val="28"/>
          <w:szCs w:val="28"/>
        </w:rPr>
        <w:t xml:space="preserve">1. </w:t>
      </w:r>
      <w:r w:rsidR="006D61B8">
        <w:rPr>
          <w:color w:val="000000" w:themeColor="text1"/>
          <w:sz w:val="28"/>
          <w:szCs w:val="28"/>
        </w:rPr>
        <w:t>О</w:t>
      </w:r>
      <w:r w:rsidR="006D61B8" w:rsidRPr="00D15B56">
        <w:rPr>
          <w:sz w:val="28"/>
          <w:szCs w:val="28"/>
        </w:rPr>
        <w:t xml:space="preserve">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6D61B8" w:rsidRDefault="006D61B8" w:rsidP="006D61B8">
      <w:pPr>
        <w:spacing w:line="240" w:lineRule="atLeast"/>
        <w:ind w:left="-567" w:right="-3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214721" w:rsidRPr="00FC6A74" w:rsidRDefault="00A43D70" w:rsidP="006D61B8">
      <w:pPr>
        <w:spacing w:line="240" w:lineRule="atLeast"/>
        <w:ind w:left="-567" w:right="-3"/>
        <w:jc w:val="both"/>
        <w:rPr>
          <w:rFonts w:eastAsia="Arial Unicode MS"/>
          <w:kern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3F2813" w:rsidRPr="000732F7">
        <w:rPr>
          <w:color w:val="000000" w:themeColor="text1"/>
          <w:sz w:val="28"/>
          <w:szCs w:val="28"/>
        </w:rPr>
        <w:t xml:space="preserve"> </w:t>
      </w:r>
      <w:r w:rsidR="00214721" w:rsidRPr="00FC6A74">
        <w:rPr>
          <w:rFonts w:eastAsia="Arial Unicode MS"/>
          <w:kern w:val="1"/>
          <w:sz w:val="28"/>
          <w:szCs w:val="28"/>
        </w:rPr>
        <w:t>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214721" w:rsidRDefault="00214721" w:rsidP="00214721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FC6A74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8606FC" w:rsidRDefault="008606FC" w:rsidP="008606FC">
      <w:pPr>
        <w:ind w:left="-567" w:hanging="567"/>
      </w:pPr>
      <w:r>
        <w:t xml:space="preserve">         </w:t>
      </w:r>
    </w:p>
    <w:p w:rsidR="006E5626" w:rsidRDefault="006E5626" w:rsidP="006E5626">
      <w:pPr>
        <w:ind w:left="-567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1. </w:t>
      </w:r>
      <w:r w:rsidRPr="00034119">
        <w:rPr>
          <w:rFonts w:eastAsia="Arial Unicode MS"/>
          <w:kern w:val="1"/>
          <w:sz w:val="28"/>
          <w:szCs w:val="28"/>
        </w:rPr>
        <w:t>СЛУШАЛИ: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034119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Н</w:t>
      </w:r>
      <w:r w:rsidRPr="00A154BB">
        <w:rPr>
          <w:sz w:val="28"/>
          <w:szCs w:val="28"/>
        </w:rPr>
        <w:t xml:space="preserve">овикову </w:t>
      </w:r>
      <w:r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>Н.И.</w:t>
      </w:r>
      <w:r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 поступивш</w:t>
      </w:r>
      <w:r>
        <w:rPr>
          <w:sz w:val="28"/>
          <w:szCs w:val="28"/>
        </w:rPr>
        <w:t>ем   заявлении</w:t>
      </w:r>
      <w:r w:rsidRPr="00A15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ч</w:t>
      </w:r>
      <w:r w:rsidRPr="00A154BB">
        <w:rPr>
          <w:sz w:val="28"/>
          <w:szCs w:val="28"/>
        </w:rPr>
        <w:t>лен</w:t>
      </w:r>
      <w:r>
        <w:rPr>
          <w:sz w:val="28"/>
          <w:szCs w:val="28"/>
        </w:rPr>
        <w:t>а   Союза   ст</w:t>
      </w:r>
      <w:r w:rsidRPr="00A154BB">
        <w:rPr>
          <w:sz w:val="28"/>
          <w:szCs w:val="28"/>
        </w:rPr>
        <w:t>роителей Камчатки</w:t>
      </w:r>
    </w:p>
    <w:p w:rsidR="006E5626" w:rsidRDefault="006E5626" w:rsidP="006E562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«Лесопромышленная компания» (ИНН </w:t>
      </w:r>
      <w:r w:rsidRPr="006E5626">
        <w:rPr>
          <w:sz w:val="28"/>
          <w:szCs w:val="28"/>
        </w:rPr>
        <w:t>4101123790</w:t>
      </w:r>
      <w:r>
        <w:rPr>
          <w:sz w:val="28"/>
          <w:szCs w:val="28"/>
        </w:rPr>
        <w:t xml:space="preserve">, ОГРН </w:t>
      </w:r>
      <w:r w:rsidRPr="006E5626">
        <w:rPr>
          <w:sz w:val="28"/>
          <w:szCs w:val="28"/>
        </w:rPr>
        <w:t>1084101002446</w:t>
      </w:r>
      <w:r>
        <w:rPr>
          <w:sz w:val="28"/>
          <w:szCs w:val="28"/>
        </w:rPr>
        <w:t>),</w:t>
      </w:r>
    </w:p>
    <w:p w:rsidR="006E5626" w:rsidRDefault="006E5626" w:rsidP="006E5626">
      <w:pPr>
        <w:tabs>
          <w:tab w:val="left" w:pos="567"/>
        </w:tabs>
        <w:suppressAutoHyphens w:val="0"/>
        <w:ind w:left="-567" w:right="-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44633">
        <w:rPr>
          <w:bCs/>
          <w:sz w:val="27"/>
          <w:szCs w:val="28"/>
        </w:rPr>
        <w:t>о</w:t>
      </w:r>
      <w:r>
        <w:rPr>
          <w:bCs/>
          <w:sz w:val="27"/>
          <w:szCs w:val="28"/>
        </w:rPr>
        <w:t xml:space="preserve"> </w:t>
      </w:r>
      <w:r w:rsidR="00846C40">
        <w:rPr>
          <w:bCs/>
          <w:sz w:val="27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внесении </w:t>
      </w:r>
      <w:r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изменений </w:t>
      </w:r>
      <w:r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 свидетельство</w:t>
      </w:r>
      <w:r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 о </w:t>
      </w:r>
      <w:r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допуске </w:t>
      </w:r>
      <w:r w:rsidR="00846C40"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 работам, </w:t>
      </w:r>
      <w:r w:rsidR="00846C40"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которые </w:t>
      </w:r>
    </w:p>
    <w:p w:rsidR="006E5626" w:rsidRDefault="006E5626" w:rsidP="006E5626">
      <w:pPr>
        <w:tabs>
          <w:tab w:val="left" w:pos="567"/>
        </w:tabs>
        <w:suppressAutoHyphens w:val="0"/>
        <w:ind w:left="-567" w:right="-3"/>
        <w:jc w:val="both"/>
        <w:rPr>
          <w:bCs/>
          <w:sz w:val="28"/>
          <w:szCs w:val="28"/>
        </w:rPr>
      </w:pPr>
      <w:r w:rsidRPr="00B44633">
        <w:rPr>
          <w:bCs/>
          <w:sz w:val="28"/>
          <w:szCs w:val="28"/>
        </w:rPr>
        <w:t>о</w:t>
      </w:r>
      <w:r w:rsidRPr="00625426">
        <w:rPr>
          <w:bCs/>
          <w:sz w:val="28"/>
          <w:szCs w:val="28"/>
        </w:rPr>
        <w:t>к</w:t>
      </w:r>
      <w:r w:rsidRPr="00B44633">
        <w:rPr>
          <w:bCs/>
          <w:sz w:val="28"/>
          <w:szCs w:val="28"/>
        </w:rPr>
        <w:t>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 представленных данным  юридическим  лиц</w:t>
      </w:r>
      <w:r>
        <w:rPr>
          <w:bCs/>
          <w:sz w:val="28"/>
          <w:szCs w:val="28"/>
        </w:rPr>
        <w:t>ом</w:t>
      </w:r>
      <w:r w:rsidRPr="00B44633">
        <w:rPr>
          <w:bCs/>
          <w:sz w:val="28"/>
          <w:szCs w:val="28"/>
        </w:rPr>
        <w:t xml:space="preserve"> документов,  о  результатах  проверки  достоверности поступивших сведений,  оценки  их  соответствия  Требованиям  к  выдаче свидетельств   о   допуске   к </w:t>
      </w:r>
    </w:p>
    <w:p w:rsidR="006E5626" w:rsidRDefault="006E5626" w:rsidP="006E5626">
      <w:pPr>
        <w:tabs>
          <w:tab w:val="left" w:pos="567"/>
        </w:tabs>
        <w:suppressAutoHyphens w:val="0"/>
        <w:ind w:left="-567" w:right="-3"/>
        <w:jc w:val="both"/>
        <w:rPr>
          <w:bCs/>
          <w:sz w:val="28"/>
          <w:szCs w:val="28"/>
        </w:rPr>
      </w:pPr>
    </w:p>
    <w:p w:rsidR="006E5626" w:rsidRPr="00B44633" w:rsidRDefault="006E5626" w:rsidP="006E5626">
      <w:pPr>
        <w:tabs>
          <w:tab w:val="left" w:pos="567"/>
        </w:tabs>
        <w:suppressAutoHyphens w:val="0"/>
        <w:ind w:left="-567" w:right="-3"/>
        <w:jc w:val="both"/>
        <w:rPr>
          <w:rFonts w:eastAsia="Calibri"/>
          <w:bCs/>
          <w:sz w:val="27"/>
          <w:szCs w:val="28"/>
        </w:rPr>
      </w:pPr>
      <w:r w:rsidRPr="00B44633">
        <w:rPr>
          <w:bCs/>
          <w:sz w:val="28"/>
          <w:szCs w:val="28"/>
        </w:rPr>
        <w:t xml:space="preserve">работам   </w:t>
      </w:r>
      <w:r w:rsidRPr="00B44633">
        <w:rPr>
          <w:rFonts w:eastAsia="Calibri"/>
          <w:bCs/>
          <w:sz w:val="28"/>
          <w:szCs w:val="28"/>
        </w:rPr>
        <w:t>по   строительству,  реконструкции,  капитальному  ремонту объектов</w:t>
      </w:r>
      <w:r>
        <w:rPr>
          <w:rFonts w:eastAsia="Calibri"/>
          <w:bCs/>
          <w:sz w:val="28"/>
          <w:szCs w:val="28"/>
        </w:rPr>
        <w:t xml:space="preserve"> </w:t>
      </w:r>
      <w:r w:rsidRPr="00B44633">
        <w:rPr>
          <w:rFonts w:eastAsia="Calibri"/>
          <w:bCs/>
          <w:sz w:val="28"/>
          <w:szCs w:val="28"/>
        </w:rPr>
        <w:t>капитального  строительства,  которые  оказывают  влияние  на  безопасность  капитального строительства</w:t>
      </w:r>
      <w:r w:rsidRPr="00B44633">
        <w:rPr>
          <w:rFonts w:eastAsia="Calibri"/>
          <w:bCs/>
          <w:sz w:val="27"/>
          <w:szCs w:val="28"/>
        </w:rPr>
        <w:t>.</w:t>
      </w:r>
    </w:p>
    <w:p w:rsidR="006E5626" w:rsidRDefault="006E5626" w:rsidP="006E5626">
      <w:pPr>
        <w:ind w:left="-567" w:firstLine="567"/>
        <w:jc w:val="both"/>
        <w:rPr>
          <w:bCs/>
          <w:sz w:val="28"/>
          <w:szCs w:val="28"/>
        </w:rPr>
      </w:pPr>
    </w:p>
    <w:p w:rsidR="006E5626" w:rsidRPr="00B44633" w:rsidRDefault="006E5626" w:rsidP="006E5626">
      <w:pPr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РЕШИЛИ:   Р</w:t>
      </w:r>
      <w:r w:rsidRPr="00B44633">
        <w:rPr>
          <w:bCs/>
          <w:sz w:val="28"/>
          <w:szCs w:val="28"/>
        </w:rPr>
        <w:t>ассмотрев заявление</w:t>
      </w:r>
      <w:r w:rsidRPr="00B44633">
        <w:rPr>
          <w:sz w:val="28"/>
          <w:szCs w:val="28"/>
        </w:rPr>
        <w:t xml:space="preserve"> общества с ограниченной ответственностью  </w:t>
      </w:r>
      <w:r>
        <w:rPr>
          <w:sz w:val="28"/>
          <w:szCs w:val="28"/>
        </w:rPr>
        <w:t xml:space="preserve">«Лесопромышленная компания» (ИНН </w:t>
      </w:r>
      <w:r w:rsidRPr="006E5626">
        <w:rPr>
          <w:sz w:val="28"/>
          <w:szCs w:val="28"/>
        </w:rPr>
        <w:t>4101123790</w:t>
      </w:r>
      <w:r>
        <w:rPr>
          <w:sz w:val="28"/>
          <w:szCs w:val="28"/>
        </w:rPr>
        <w:t xml:space="preserve">, ОГРН </w:t>
      </w:r>
      <w:r w:rsidRPr="006E5626">
        <w:rPr>
          <w:sz w:val="28"/>
          <w:szCs w:val="28"/>
        </w:rPr>
        <w:t>1084101002446</w:t>
      </w:r>
      <w:r>
        <w:rPr>
          <w:sz w:val="28"/>
          <w:szCs w:val="28"/>
        </w:rPr>
        <w:t xml:space="preserve">) </w:t>
      </w:r>
      <w:r w:rsidRPr="00B44633">
        <w:rPr>
          <w:sz w:val="28"/>
          <w:szCs w:val="28"/>
        </w:rPr>
        <w:t xml:space="preserve">от  </w:t>
      </w:r>
      <w:r>
        <w:rPr>
          <w:sz w:val="28"/>
          <w:szCs w:val="28"/>
        </w:rPr>
        <w:t>08.06.</w:t>
      </w:r>
      <w:r w:rsidRPr="00B44633">
        <w:rPr>
          <w:sz w:val="28"/>
          <w:szCs w:val="28"/>
        </w:rPr>
        <w:t xml:space="preserve">2017 г. </w:t>
      </w:r>
      <w:r w:rsidRPr="00B44633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 </w:t>
      </w:r>
      <w:r w:rsidRPr="00B44633">
        <w:rPr>
          <w:sz w:val="28"/>
          <w:szCs w:val="28"/>
        </w:rPr>
        <w:t xml:space="preserve">(в соответствии с ч.12, ч.13 ст. 55.16 Градостроительного кодекса РФ), </w:t>
      </w:r>
      <w:r w:rsidRPr="00B44633">
        <w:rPr>
          <w:bCs/>
          <w:sz w:val="28"/>
          <w:szCs w:val="28"/>
        </w:rPr>
        <w:t xml:space="preserve">документы, подтверждающие соответствие данного члена Союза строителей Камчатки Требованиям к выдаче свидетельств о допуске </w:t>
      </w:r>
      <w:r w:rsidRPr="00B44633">
        <w:rPr>
          <w:sz w:val="28"/>
          <w:szCs w:val="28"/>
        </w:rPr>
        <w:t>к работам</w:t>
      </w:r>
      <w:r w:rsidRPr="00B44633">
        <w:rPr>
          <w:bCs/>
          <w:sz w:val="28"/>
          <w:szCs w:val="28"/>
        </w:rPr>
        <w:t>, которые оказывают</w:t>
      </w:r>
      <w:r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влияние на безопасность объектов капитального строительства, </w:t>
      </w:r>
      <w:r w:rsidRPr="00B44633">
        <w:rPr>
          <w:sz w:val="28"/>
          <w:szCs w:val="28"/>
        </w:rPr>
        <w:t>в  отношении дополнительно  заявленных  видов работ</w:t>
      </w:r>
      <w:r w:rsidRPr="00B44633">
        <w:rPr>
          <w:color w:val="000000"/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</w:t>
      </w:r>
      <w:r>
        <w:rPr>
          <w:sz w:val="28"/>
          <w:szCs w:val="28"/>
        </w:rPr>
        <w:t>14.06.</w:t>
      </w:r>
      <w:r w:rsidRPr="00B44633">
        <w:rPr>
          <w:sz w:val="28"/>
          <w:szCs w:val="28"/>
        </w:rPr>
        <w:t xml:space="preserve">2017 г., рекомендации  Контрольной </w:t>
      </w:r>
      <w:r>
        <w:rPr>
          <w:sz w:val="28"/>
          <w:szCs w:val="28"/>
        </w:rPr>
        <w:t>комиссии (протокол №14</w:t>
      </w:r>
      <w:r w:rsidRPr="00B44633">
        <w:rPr>
          <w:sz w:val="28"/>
          <w:szCs w:val="28"/>
        </w:rPr>
        <w:t xml:space="preserve">  от  </w:t>
      </w:r>
      <w:r>
        <w:rPr>
          <w:sz w:val="28"/>
          <w:szCs w:val="28"/>
        </w:rPr>
        <w:t>19.06.</w:t>
      </w:r>
      <w:r w:rsidRPr="00B44633">
        <w:rPr>
          <w:sz w:val="28"/>
          <w:szCs w:val="28"/>
        </w:rPr>
        <w:t>2017 г.),</w:t>
      </w:r>
    </w:p>
    <w:p w:rsidR="006E5626" w:rsidRPr="00B44633" w:rsidRDefault="006E5626" w:rsidP="006E5626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B44633">
        <w:rPr>
          <w:sz w:val="28"/>
          <w:szCs w:val="28"/>
        </w:rPr>
        <w:t>руководствуясь ч. 13 ст. 55.8  Градостроительного кодекса РФ,</w:t>
      </w:r>
    </w:p>
    <w:p w:rsidR="006E5626" w:rsidRPr="00B44633" w:rsidRDefault="00407FF1" w:rsidP="006E562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E5626" w:rsidRPr="00B44633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="006E5626" w:rsidRPr="00B44633">
        <w:rPr>
          <w:bCs/>
          <w:sz w:val="28"/>
          <w:szCs w:val="28"/>
        </w:rPr>
        <w:t xml:space="preserve">Союза  строителей Камчатки </w:t>
      </w:r>
      <w:r w:rsidR="006E5626" w:rsidRPr="00B44633">
        <w:rPr>
          <w:sz w:val="28"/>
          <w:szCs w:val="28"/>
        </w:rPr>
        <w:t xml:space="preserve">- обществу с ограниченной ответственностью </w:t>
      </w:r>
      <w:r w:rsidR="006E5626">
        <w:rPr>
          <w:sz w:val="28"/>
          <w:szCs w:val="28"/>
        </w:rPr>
        <w:t xml:space="preserve">«Лесопромышленная компания» (ИНН </w:t>
      </w:r>
      <w:r w:rsidR="006E5626" w:rsidRPr="006E5626">
        <w:rPr>
          <w:sz w:val="28"/>
          <w:szCs w:val="28"/>
        </w:rPr>
        <w:t>4101123790</w:t>
      </w:r>
      <w:r w:rsidR="006E5626">
        <w:rPr>
          <w:sz w:val="28"/>
          <w:szCs w:val="28"/>
        </w:rPr>
        <w:t xml:space="preserve">, ОГРН </w:t>
      </w:r>
      <w:r w:rsidR="006E5626" w:rsidRPr="006E5626">
        <w:rPr>
          <w:sz w:val="28"/>
          <w:szCs w:val="28"/>
        </w:rPr>
        <w:t>1084101002446</w:t>
      </w:r>
      <w:r w:rsidR="006E5626">
        <w:rPr>
          <w:sz w:val="28"/>
          <w:szCs w:val="28"/>
        </w:rPr>
        <w:t xml:space="preserve">), </w:t>
      </w:r>
      <w:r w:rsidR="006E5626" w:rsidRPr="00B44633">
        <w:rPr>
          <w:sz w:val="28"/>
          <w:szCs w:val="28"/>
        </w:rPr>
        <w:t>согласно заявлению.</w:t>
      </w:r>
    </w:p>
    <w:p w:rsidR="006E5626" w:rsidRPr="00B44633" w:rsidRDefault="006E5626" w:rsidP="006E5626">
      <w:pPr>
        <w:tabs>
          <w:tab w:val="left" w:pos="142"/>
          <w:tab w:val="left" w:pos="567"/>
        </w:tabs>
        <w:ind w:left="-567"/>
        <w:jc w:val="both"/>
        <w:rPr>
          <w:rFonts w:eastAsia="Calibri"/>
          <w:sz w:val="28"/>
          <w:szCs w:val="28"/>
        </w:rPr>
      </w:pPr>
      <w:r w:rsidRPr="00B44633">
        <w:rPr>
          <w:rFonts w:eastAsia="Calibri"/>
          <w:sz w:val="28"/>
          <w:szCs w:val="28"/>
        </w:rPr>
        <w:t xml:space="preserve">Результаты голосования: </w:t>
      </w:r>
      <w:r>
        <w:rPr>
          <w:rFonts w:eastAsia="Calibri"/>
          <w:sz w:val="28"/>
          <w:szCs w:val="28"/>
        </w:rPr>
        <w:t>«ЗА»: 5</w:t>
      </w:r>
      <w:r w:rsidRPr="00B44633">
        <w:rPr>
          <w:rFonts w:eastAsia="Calibri"/>
          <w:sz w:val="28"/>
          <w:szCs w:val="28"/>
        </w:rPr>
        <w:t xml:space="preserve">;  «ПРОТИВ»: 0; «ВОЗДЕРЖАЛИСЬ»: 0. </w:t>
      </w:r>
    </w:p>
    <w:p w:rsidR="006E5626" w:rsidRDefault="006E5626" w:rsidP="006E5626">
      <w:pPr>
        <w:ind w:left="-567"/>
        <w:jc w:val="both"/>
        <w:rPr>
          <w:rFonts w:eastAsia="Calibri"/>
          <w:sz w:val="28"/>
          <w:szCs w:val="28"/>
        </w:rPr>
      </w:pPr>
      <w:r w:rsidRPr="00B44633">
        <w:rPr>
          <w:rFonts w:eastAsia="Calibri"/>
          <w:sz w:val="28"/>
          <w:szCs w:val="28"/>
        </w:rPr>
        <w:t>Решение принято единогласно.</w:t>
      </w:r>
    </w:p>
    <w:p w:rsidR="008606FC" w:rsidRDefault="008606FC" w:rsidP="00123E49">
      <w:pPr>
        <w:ind w:left="-567" w:right="-3"/>
        <w:jc w:val="both"/>
        <w:rPr>
          <w:rFonts w:eastAsia="Calibri"/>
          <w:sz w:val="28"/>
          <w:szCs w:val="28"/>
        </w:rPr>
      </w:pPr>
    </w:p>
    <w:p w:rsidR="00214721" w:rsidRPr="0017775F" w:rsidRDefault="00214721" w:rsidP="0021472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7775F">
        <w:rPr>
          <w:sz w:val="28"/>
          <w:szCs w:val="28"/>
        </w:rPr>
        <w:t>. СЛУШАЛИ:  Новикову Н.И. о поступивш</w:t>
      </w:r>
      <w:r>
        <w:rPr>
          <w:sz w:val="28"/>
          <w:szCs w:val="28"/>
        </w:rPr>
        <w:t>их</w:t>
      </w:r>
      <w:r w:rsidRPr="0017775F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</w:t>
      </w:r>
      <w:r w:rsidRPr="0017775F">
        <w:rPr>
          <w:sz w:val="28"/>
          <w:szCs w:val="28"/>
        </w:rPr>
        <w:t xml:space="preserve"> от </w:t>
      </w:r>
    </w:p>
    <w:p w:rsidR="005D06E4" w:rsidRDefault="00214721" w:rsidP="00214721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  </w:t>
      </w:r>
      <w:r w:rsidR="00F16BB9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    </w:t>
      </w:r>
      <w:r w:rsidR="005D06E4" w:rsidRPr="0017775F">
        <w:rPr>
          <w:sz w:val="28"/>
          <w:szCs w:val="28"/>
        </w:rPr>
        <w:t>общества с ограниченной ответственностью</w:t>
      </w:r>
      <w:r w:rsidR="005D06E4">
        <w:rPr>
          <w:sz w:val="28"/>
          <w:szCs w:val="28"/>
        </w:rPr>
        <w:t xml:space="preserve"> «Артель старателей Чукотка» (ИНН 8706004315, ОГРН  1038700020864),</w:t>
      </w:r>
    </w:p>
    <w:p w:rsidR="00214721" w:rsidRDefault="005D06E4" w:rsidP="0021472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16BB9">
        <w:rPr>
          <w:sz w:val="28"/>
          <w:szCs w:val="28"/>
        </w:rPr>
        <w:t>акционерного общества «Южные электрические сети Камчатки»</w:t>
      </w:r>
      <w:r w:rsidR="00214721" w:rsidRPr="0017775F">
        <w:rPr>
          <w:sz w:val="28"/>
          <w:szCs w:val="28"/>
        </w:rPr>
        <w:t xml:space="preserve"> </w:t>
      </w:r>
      <w:r w:rsidR="00F16BB9">
        <w:rPr>
          <w:sz w:val="28"/>
          <w:szCs w:val="28"/>
        </w:rPr>
        <w:t>(ИНН 4101101796, ОГРН 1054100032744),</w:t>
      </w:r>
    </w:p>
    <w:p w:rsidR="001A79B1" w:rsidRDefault="001A79B1" w:rsidP="001A79B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публичного акционерного общества энергетики и электрификации «Камчатскэнерго»</w:t>
      </w:r>
      <w:r w:rsidRPr="0017775F">
        <w:rPr>
          <w:sz w:val="28"/>
          <w:szCs w:val="28"/>
        </w:rPr>
        <w:t xml:space="preserve"> </w:t>
      </w:r>
      <w:r>
        <w:rPr>
          <w:sz w:val="28"/>
          <w:szCs w:val="28"/>
        </w:rPr>
        <w:t>(ИНН 4100000668, ОГРН 1024101024078),</w:t>
      </w:r>
    </w:p>
    <w:p w:rsidR="00407FF1" w:rsidRDefault="00214721" w:rsidP="00407FF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79B1">
        <w:rPr>
          <w:sz w:val="28"/>
          <w:szCs w:val="28"/>
        </w:rPr>
        <w:t xml:space="preserve"> </w:t>
      </w:r>
      <w:r w:rsidR="00407FF1" w:rsidRPr="0017775F">
        <w:rPr>
          <w:sz w:val="28"/>
          <w:szCs w:val="28"/>
        </w:rPr>
        <w:t>общества с ограниченной ответственностью</w:t>
      </w:r>
      <w:r w:rsidR="00407FF1">
        <w:rPr>
          <w:sz w:val="28"/>
          <w:szCs w:val="28"/>
        </w:rPr>
        <w:t xml:space="preserve"> «ВостокСтрой» (ИНН 4101160537, ОГРН  1134101005708),</w:t>
      </w:r>
    </w:p>
    <w:p w:rsidR="00846C40" w:rsidRDefault="00F16BB9" w:rsidP="00A82A07">
      <w:pPr>
        <w:ind w:left="-567" w:right="-3"/>
        <w:jc w:val="both"/>
        <w:rPr>
          <w:sz w:val="28"/>
          <w:szCs w:val="28"/>
        </w:rPr>
      </w:pPr>
      <w:r w:rsidRPr="00F16BB9">
        <w:rPr>
          <w:sz w:val="28"/>
          <w:szCs w:val="28"/>
        </w:rPr>
        <w:t xml:space="preserve"> </w:t>
      </w:r>
      <w:r w:rsidR="00214721" w:rsidRPr="0017775F">
        <w:rPr>
          <w:sz w:val="28"/>
          <w:szCs w:val="28"/>
        </w:rPr>
        <w:t xml:space="preserve">     </w:t>
      </w:r>
      <w:r w:rsidR="00214721" w:rsidRPr="0017735A">
        <w:rPr>
          <w:sz w:val="28"/>
          <w:szCs w:val="28"/>
        </w:rPr>
        <w:t xml:space="preserve">  о  приеме в члены Союза строителей Камчатки, в связи с переходом в саморегулируемую организацию  по  месту регистрации и выдаче свидетельства</w:t>
      </w:r>
      <w:r w:rsidR="00846C40">
        <w:rPr>
          <w:sz w:val="28"/>
          <w:szCs w:val="28"/>
        </w:rPr>
        <w:t xml:space="preserve"> </w:t>
      </w:r>
      <w:r w:rsidR="00214721" w:rsidRPr="0017735A">
        <w:rPr>
          <w:sz w:val="28"/>
          <w:szCs w:val="28"/>
        </w:rPr>
        <w:t xml:space="preserve"> о </w:t>
      </w:r>
      <w:r w:rsidR="00846C40">
        <w:rPr>
          <w:sz w:val="28"/>
          <w:szCs w:val="28"/>
        </w:rPr>
        <w:t xml:space="preserve"> </w:t>
      </w:r>
      <w:r w:rsidR="00214721" w:rsidRPr="0017735A">
        <w:rPr>
          <w:sz w:val="28"/>
          <w:szCs w:val="28"/>
        </w:rPr>
        <w:t>допуске  к  работам,</w:t>
      </w:r>
      <w:r w:rsidR="00846C40">
        <w:rPr>
          <w:sz w:val="28"/>
          <w:szCs w:val="28"/>
        </w:rPr>
        <w:t xml:space="preserve"> </w:t>
      </w:r>
      <w:r w:rsidR="00214721" w:rsidRPr="0017735A">
        <w:rPr>
          <w:sz w:val="28"/>
          <w:szCs w:val="28"/>
        </w:rPr>
        <w:t>которые</w:t>
      </w:r>
      <w:r w:rsidR="00846C40">
        <w:rPr>
          <w:sz w:val="28"/>
          <w:szCs w:val="28"/>
        </w:rPr>
        <w:t xml:space="preserve"> </w:t>
      </w:r>
      <w:r w:rsidR="00214721" w:rsidRPr="0017735A">
        <w:rPr>
          <w:sz w:val="28"/>
          <w:szCs w:val="28"/>
        </w:rPr>
        <w:t xml:space="preserve"> оказывают влияние </w:t>
      </w:r>
      <w:r w:rsidR="00846C40">
        <w:rPr>
          <w:sz w:val="28"/>
          <w:szCs w:val="28"/>
        </w:rPr>
        <w:t xml:space="preserve"> </w:t>
      </w:r>
      <w:r w:rsidR="00214721" w:rsidRPr="0017735A">
        <w:rPr>
          <w:sz w:val="28"/>
          <w:szCs w:val="28"/>
        </w:rPr>
        <w:t xml:space="preserve">на </w:t>
      </w:r>
      <w:r w:rsidR="00846C40">
        <w:rPr>
          <w:sz w:val="28"/>
          <w:szCs w:val="28"/>
        </w:rPr>
        <w:t xml:space="preserve"> </w:t>
      </w:r>
      <w:r w:rsidR="00846C40" w:rsidRPr="0017735A">
        <w:rPr>
          <w:sz w:val="28"/>
          <w:szCs w:val="28"/>
        </w:rPr>
        <w:t>безопас</w:t>
      </w:r>
      <w:r w:rsidR="00846C40">
        <w:rPr>
          <w:sz w:val="28"/>
          <w:szCs w:val="28"/>
        </w:rPr>
        <w:t>-</w:t>
      </w:r>
    </w:p>
    <w:p w:rsidR="00846C40" w:rsidRDefault="00846C40" w:rsidP="00A82A07">
      <w:pPr>
        <w:ind w:left="-567" w:right="-3"/>
        <w:jc w:val="both"/>
        <w:rPr>
          <w:sz w:val="28"/>
          <w:szCs w:val="28"/>
        </w:rPr>
      </w:pPr>
    </w:p>
    <w:p w:rsidR="00846C40" w:rsidRDefault="00846C40" w:rsidP="00A82A07">
      <w:pPr>
        <w:ind w:left="-567" w:right="-3"/>
        <w:jc w:val="both"/>
        <w:rPr>
          <w:sz w:val="28"/>
          <w:szCs w:val="28"/>
        </w:rPr>
      </w:pPr>
    </w:p>
    <w:p w:rsidR="00002765" w:rsidRDefault="00214721" w:rsidP="00A82A07">
      <w:pPr>
        <w:ind w:left="-567" w:right="-3"/>
        <w:jc w:val="both"/>
        <w:rPr>
          <w:sz w:val="28"/>
          <w:szCs w:val="28"/>
        </w:rPr>
      </w:pPr>
      <w:r w:rsidRPr="0017735A">
        <w:rPr>
          <w:sz w:val="28"/>
          <w:szCs w:val="28"/>
        </w:rPr>
        <w:t xml:space="preserve">ность объектов капитального строительства, а также, о результатах </w:t>
      </w:r>
      <w:r w:rsidR="00846C40" w:rsidRPr="0017735A">
        <w:rPr>
          <w:sz w:val="28"/>
          <w:szCs w:val="28"/>
        </w:rPr>
        <w:t>рассмотре</w:t>
      </w:r>
      <w:r w:rsidR="00846C40">
        <w:rPr>
          <w:sz w:val="28"/>
          <w:szCs w:val="28"/>
        </w:rPr>
        <w:t>-</w:t>
      </w:r>
    </w:p>
    <w:p w:rsidR="00214721" w:rsidRPr="0017735A" w:rsidRDefault="00214721" w:rsidP="00A82A07">
      <w:pPr>
        <w:ind w:left="-567" w:right="-3"/>
        <w:jc w:val="both"/>
        <w:rPr>
          <w:sz w:val="28"/>
          <w:szCs w:val="28"/>
        </w:rPr>
      </w:pPr>
      <w:r w:rsidRPr="0017735A">
        <w:rPr>
          <w:sz w:val="28"/>
          <w:szCs w:val="28"/>
        </w:rPr>
        <w:t>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документов, проверки достоверности поступивших сведений,  оценки  их  соответствия  Требованиям  к   выдаче  свидетельства  о допуске к  работам, которые оказывают влияние на безопасность объектов капитального строительства.</w:t>
      </w:r>
    </w:p>
    <w:p w:rsidR="00214721" w:rsidRDefault="00214721" w:rsidP="00214721">
      <w:pPr>
        <w:ind w:left="-567" w:right="-3"/>
        <w:jc w:val="both"/>
        <w:rPr>
          <w:bCs/>
          <w:sz w:val="28"/>
          <w:szCs w:val="28"/>
        </w:rPr>
      </w:pPr>
    </w:p>
    <w:p w:rsidR="00214721" w:rsidRDefault="00214721" w:rsidP="00214721">
      <w:pPr>
        <w:ind w:left="-567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>РЕШИЛИ:</w:t>
      </w:r>
      <w:r w:rsidRPr="0017775F">
        <w:rPr>
          <w:sz w:val="28"/>
          <w:szCs w:val="28"/>
        </w:rPr>
        <w:t xml:space="preserve">  </w:t>
      </w:r>
    </w:p>
    <w:p w:rsidR="005D06E4" w:rsidRPr="00B44633" w:rsidRDefault="005D06E4" w:rsidP="005D06E4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</w:t>
      </w:r>
      <w:r w:rsidRPr="0017775F">
        <w:rPr>
          <w:sz w:val="28"/>
          <w:szCs w:val="28"/>
        </w:rPr>
        <w:t>Рассмотрев заявление общества с ограниченной ответственностью</w:t>
      </w:r>
      <w:r>
        <w:rPr>
          <w:sz w:val="28"/>
          <w:szCs w:val="28"/>
        </w:rPr>
        <w:t xml:space="preserve"> «Артель старателей Чукотка» (ИНН 8706004315, ОГРН  1038700020864) </w:t>
      </w:r>
      <w:r w:rsidRPr="0017775F">
        <w:rPr>
          <w:sz w:val="28"/>
          <w:szCs w:val="28"/>
        </w:rPr>
        <w:t xml:space="preserve">от </w:t>
      </w:r>
      <w:r>
        <w:rPr>
          <w:sz w:val="28"/>
          <w:szCs w:val="28"/>
        </w:rPr>
        <w:t>06.06.</w:t>
      </w:r>
      <w:r w:rsidRPr="0017775F">
        <w:rPr>
          <w:sz w:val="28"/>
          <w:szCs w:val="28"/>
        </w:rPr>
        <w:t>2017 г. 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Pr="0017775F">
        <w:rPr>
          <w:sz w:val="28"/>
          <w:szCs w:val="28"/>
          <w:vertAlign w:val="superscript"/>
        </w:rPr>
        <w:t xml:space="preserve"> </w:t>
      </w:r>
      <w:r w:rsidRPr="0017775F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</w:t>
      </w:r>
      <w:r w:rsidR="00E534FA">
        <w:rPr>
          <w:sz w:val="28"/>
          <w:szCs w:val="28"/>
        </w:rPr>
        <w:t xml:space="preserve">, </w:t>
      </w:r>
      <w:r w:rsidRPr="00417224">
        <w:rPr>
          <w:sz w:val="28"/>
          <w:szCs w:val="28"/>
        </w:rPr>
        <w:t>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</w:t>
      </w:r>
      <w:r w:rsidR="00E534FA">
        <w:rPr>
          <w:sz w:val="28"/>
          <w:szCs w:val="28"/>
        </w:rPr>
        <w:t>ктов капитального строительства</w:t>
      </w:r>
      <w:r w:rsidRPr="0041722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 xml:space="preserve">отношении </w:t>
      </w:r>
      <w:r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>заявленных</w:t>
      </w:r>
      <w:r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 xml:space="preserve"> видов </w:t>
      </w:r>
      <w:r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>работ,</w:t>
      </w:r>
      <w:r>
        <w:rPr>
          <w:sz w:val="28"/>
          <w:szCs w:val="28"/>
        </w:rPr>
        <w:t xml:space="preserve"> </w:t>
      </w:r>
      <w:r w:rsidRPr="00E92B74">
        <w:rPr>
          <w:sz w:val="28"/>
          <w:szCs w:val="28"/>
        </w:rPr>
        <w:t xml:space="preserve"> </w:t>
      </w:r>
      <w:r w:rsidRPr="00456C1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56C19">
        <w:rPr>
          <w:sz w:val="28"/>
          <w:szCs w:val="28"/>
        </w:rPr>
        <w:t xml:space="preserve"> том </w:t>
      </w:r>
      <w:r>
        <w:rPr>
          <w:sz w:val="28"/>
          <w:szCs w:val="28"/>
        </w:rPr>
        <w:t xml:space="preserve"> </w:t>
      </w:r>
      <w:r w:rsidRPr="00456C19">
        <w:rPr>
          <w:sz w:val="28"/>
          <w:szCs w:val="28"/>
        </w:rPr>
        <w:t>числе</w:t>
      </w:r>
      <w:r w:rsidR="00E534FA">
        <w:rPr>
          <w:sz w:val="28"/>
          <w:szCs w:val="28"/>
        </w:rPr>
        <w:t xml:space="preserve"> </w:t>
      </w:r>
      <w:r w:rsidRPr="00456C19">
        <w:rPr>
          <w:sz w:val="28"/>
          <w:szCs w:val="28"/>
        </w:rPr>
        <w:t xml:space="preserve"> </w:t>
      </w:r>
      <w:r w:rsidR="00E534FA" w:rsidRPr="00B83DD7">
        <w:rPr>
          <w:sz w:val="28"/>
          <w:szCs w:val="28"/>
        </w:rPr>
        <w:t>видов работ</w:t>
      </w:r>
      <w:r w:rsidR="00E534FA">
        <w:rPr>
          <w:sz w:val="28"/>
          <w:szCs w:val="28"/>
        </w:rPr>
        <w:t xml:space="preserve"> на</w:t>
      </w:r>
      <w:r w:rsidR="00E534FA" w:rsidRPr="00B83DD7">
        <w:rPr>
          <w:sz w:val="28"/>
          <w:szCs w:val="28"/>
        </w:rPr>
        <w:t xml:space="preserve"> особо опасные  и технически сложные объекты капитального строительства (кроме объектов использования атомной энергии),</w:t>
      </w:r>
      <w:r w:rsidR="00E534FA">
        <w:rPr>
          <w:sz w:val="28"/>
          <w:szCs w:val="28"/>
        </w:rPr>
        <w:t xml:space="preserve"> включая </w:t>
      </w:r>
      <w:r w:rsidRPr="00456C19">
        <w:rPr>
          <w:sz w:val="28"/>
          <w:szCs w:val="28"/>
        </w:rPr>
        <w:t>работ</w:t>
      </w:r>
      <w:r w:rsidR="00E534FA">
        <w:rPr>
          <w:sz w:val="28"/>
          <w:szCs w:val="28"/>
        </w:rPr>
        <w:t>ы</w:t>
      </w:r>
      <w:r w:rsidRPr="00456C19">
        <w:rPr>
          <w:sz w:val="28"/>
          <w:szCs w:val="28"/>
        </w:rPr>
        <w:t xml:space="preserve">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 по  одному  договору  не превышает   </w:t>
      </w:r>
      <w:r>
        <w:rPr>
          <w:sz w:val="28"/>
          <w:szCs w:val="28"/>
        </w:rPr>
        <w:t>500</w:t>
      </w:r>
      <w:r w:rsidRPr="00456C19">
        <w:rPr>
          <w:sz w:val="28"/>
          <w:szCs w:val="28"/>
        </w:rPr>
        <w:t xml:space="preserve"> 000</w:t>
      </w:r>
      <w:r>
        <w:rPr>
          <w:sz w:val="28"/>
          <w:szCs w:val="28"/>
        </w:rPr>
        <w:t> </w:t>
      </w:r>
      <w:r w:rsidRPr="00456C19">
        <w:rPr>
          <w:sz w:val="28"/>
          <w:szCs w:val="28"/>
        </w:rPr>
        <w:t>000 (</w:t>
      </w:r>
      <w:r>
        <w:rPr>
          <w:sz w:val="28"/>
          <w:szCs w:val="28"/>
        </w:rPr>
        <w:t>пятьсот</w:t>
      </w:r>
      <w:r w:rsidRPr="00456C19">
        <w:rPr>
          <w:sz w:val="28"/>
          <w:szCs w:val="28"/>
        </w:rPr>
        <w:t xml:space="preserve"> миллионов) рублей,</w:t>
      </w:r>
      <w:r w:rsidR="00E534FA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1</w:t>
      </w:r>
      <w:r w:rsidR="00E534FA">
        <w:rPr>
          <w:sz w:val="28"/>
          <w:szCs w:val="28"/>
        </w:rPr>
        <w:t>5</w:t>
      </w:r>
      <w:r>
        <w:rPr>
          <w:sz w:val="28"/>
          <w:szCs w:val="28"/>
        </w:rPr>
        <w:t>.06.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14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19.06.</w:t>
      </w:r>
      <w:r w:rsidRPr="00B44633">
        <w:rPr>
          <w:sz w:val="28"/>
          <w:szCs w:val="28"/>
        </w:rPr>
        <w:t>2017 г.),</w:t>
      </w:r>
    </w:p>
    <w:p w:rsidR="005D06E4" w:rsidRPr="0017775F" w:rsidRDefault="005D06E4" w:rsidP="005D06E4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руководствуясь ч. 4 ст. 55.6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Градостроительного кодекса РФ,</w:t>
      </w:r>
    </w:p>
    <w:p w:rsidR="005D06E4" w:rsidRPr="0017775F" w:rsidRDefault="005D06E4" w:rsidP="005D06E4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</w:t>
      </w:r>
      <w:r w:rsidR="00E534FA" w:rsidRPr="0017775F">
        <w:rPr>
          <w:sz w:val="28"/>
          <w:szCs w:val="28"/>
        </w:rPr>
        <w:t>обществ</w:t>
      </w:r>
      <w:r w:rsidR="00E534FA">
        <w:rPr>
          <w:sz w:val="28"/>
          <w:szCs w:val="28"/>
        </w:rPr>
        <w:t>о</w:t>
      </w:r>
      <w:r w:rsidR="00E534FA" w:rsidRPr="0017775F">
        <w:rPr>
          <w:sz w:val="28"/>
          <w:szCs w:val="28"/>
        </w:rPr>
        <w:t xml:space="preserve"> с ограниченной ответственностью</w:t>
      </w:r>
      <w:r w:rsidR="00E534FA">
        <w:rPr>
          <w:sz w:val="28"/>
          <w:szCs w:val="28"/>
        </w:rPr>
        <w:t xml:space="preserve"> «Артель старателей Чукотка» (ИНН 8706004315, ОГРН  1038700020864)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5D06E4" w:rsidRPr="0017775F" w:rsidRDefault="005D06E4" w:rsidP="005D06E4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>«ЗА</w:t>
      </w:r>
      <w:r w:rsidRPr="00002765">
        <w:rPr>
          <w:sz w:val="28"/>
          <w:szCs w:val="28"/>
        </w:rPr>
        <w:t xml:space="preserve">»: 5; </w:t>
      </w:r>
      <w:r w:rsidRPr="008A1992">
        <w:rPr>
          <w:sz w:val="28"/>
          <w:szCs w:val="28"/>
        </w:rPr>
        <w:t xml:space="preserve">«ПРОТИВ»: 0; </w:t>
      </w:r>
      <w:r w:rsidRPr="0017775F">
        <w:rPr>
          <w:sz w:val="28"/>
          <w:szCs w:val="28"/>
        </w:rPr>
        <w:t>«ВОЗДЕРЖАЛИСЬ»: 0.</w:t>
      </w:r>
    </w:p>
    <w:p w:rsidR="005D06E4" w:rsidRDefault="005D06E4" w:rsidP="005D06E4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  <w:r w:rsidRPr="0017775F">
        <w:rPr>
          <w:sz w:val="28"/>
          <w:szCs w:val="28"/>
        </w:rPr>
        <w:tab/>
      </w:r>
    </w:p>
    <w:p w:rsidR="00846C40" w:rsidRDefault="00F16BB9" w:rsidP="0021472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4721">
        <w:rPr>
          <w:sz w:val="28"/>
          <w:szCs w:val="28"/>
        </w:rPr>
        <w:t>2.</w:t>
      </w:r>
      <w:r w:rsidR="00E534FA">
        <w:rPr>
          <w:sz w:val="28"/>
          <w:szCs w:val="28"/>
        </w:rPr>
        <w:t>2</w:t>
      </w:r>
      <w:r w:rsidR="00214721">
        <w:rPr>
          <w:sz w:val="28"/>
          <w:szCs w:val="28"/>
        </w:rPr>
        <w:t xml:space="preserve">. </w:t>
      </w:r>
      <w:r w:rsidR="00214721" w:rsidRPr="0017775F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акционерного общества  «Южные электрические сети Камчатки»</w:t>
      </w:r>
      <w:r w:rsidRPr="00177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4101101796, ОГРН 1054100032744) </w:t>
      </w:r>
      <w:r w:rsidR="00214721" w:rsidRPr="0017775F">
        <w:rPr>
          <w:sz w:val="28"/>
          <w:szCs w:val="28"/>
        </w:rPr>
        <w:t xml:space="preserve">от </w:t>
      </w:r>
      <w:r>
        <w:rPr>
          <w:sz w:val="28"/>
          <w:szCs w:val="28"/>
        </w:rPr>
        <w:t>07</w:t>
      </w:r>
      <w:r w:rsidR="00214721">
        <w:rPr>
          <w:sz w:val="28"/>
          <w:szCs w:val="28"/>
        </w:rPr>
        <w:t>.06.</w:t>
      </w:r>
      <w:r w:rsidR="00214721" w:rsidRPr="0017775F">
        <w:rPr>
          <w:sz w:val="28"/>
          <w:szCs w:val="28"/>
        </w:rPr>
        <w:t>2017 г. 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214721" w:rsidRPr="0017775F">
        <w:rPr>
          <w:sz w:val="28"/>
          <w:szCs w:val="28"/>
          <w:vertAlign w:val="superscript"/>
        </w:rPr>
        <w:t xml:space="preserve"> </w:t>
      </w:r>
      <w:r w:rsidR="00214721" w:rsidRPr="0017775F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</w:t>
      </w:r>
      <w:r w:rsidR="00214721">
        <w:rPr>
          <w:sz w:val="28"/>
          <w:szCs w:val="28"/>
        </w:rPr>
        <w:t xml:space="preserve"> </w:t>
      </w:r>
      <w:r w:rsidR="005A78DE">
        <w:rPr>
          <w:sz w:val="28"/>
          <w:szCs w:val="28"/>
        </w:rPr>
        <w:t>(в соответствии с ч.12</w:t>
      </w:r>
      <w:r w:rsidR="00D264E7">
        <w:rPr>
          <w:sz w:val="28"/>
          <w:szCs w:val="28"/>
        </w:rPr>
        <w:t>, ч.13</w:t>
      </w:r>
      <w:r w:rsidR="00214721" w:rsidRPr="00822B7A">
        <w:rPr>
          <w:sz w:val="28"/>
          <w:szCs w:val="28"/>
        </w:rPr>
        <w:t xml:space="preserve"> ст. 55.16 Градостроительного кодекса РФ),</w:t>
      </w:r>
      <w:r w:rsidR="00214721" w:rsidRPr="0017775F">
        <w:rPr>
          <w:sz w:val="28"/>
          <w:szCs w:val="28"/>
        </w:rPr>
        <w:t xml:space="preserve"> </w:t>
      </w:r>
    </w:p>
    <w:p w:rsidR="00846C40" w:rsidRDefault="00846C40" w:rsidP="00214721">
      <w:pPr>
        <w:ind w:left="-567" w:right="-3"/>
        <w:jc w:val="both"/>
        <w:rPr>
          <w:sz w:val="28"/>
          <w:szCs w:val="28"/>
        </w:rPr>
      </w:pPr>
    </w:p>
    <w:p w:rsidR="00846C40" w:rsidRDefault="00846C40" w:rsidP="00214721">
      <w:pPr>
        <w:ind w:left="-567" w:right="-3"/>
        <w:jc w:val="both"/>
        <w:rPr>
          <w:sz w:val="28"/>
          <w:szCs w:val="28"/>
        </w:rPr>
      </w:pPr>
    </w:p>
    <w:p w:rsidR="00214721" w:rsidRPr="00B44633" w:rsidRDefault="00D264E7" w:rsidP="00214721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 </w:t>
      </w:r>
      <w:r w:rsidRPr="008A1992">
        <w:rPr>
          <w:sz w:val="28"/>
          <w:szCs w:val="28"/>
        </w:rPr>
        <w:t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</w:t>
      </w:r>
      <w:r w:rsidRPr="00B44633">
        <w:rPr>
          <w:sz w:val="28"/>
          <w:szCs w:val="28"/>
        </w:rPr>
        <w:t>,</w:t>
      </w:r>
      <w:r w:rsidR="00214721" w:rsidRPr="0017775F">
        <w:rPr>
          <w:sz w:val="28"/>
          <w:szCs w:val="28"/>
        </w:rPr>
        <w:t xml:space="preserve"> акт контрольной проверки от </w:t>
      </w:r>
      <w:r w:rsidR="00214721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214721">
        <w:rPr>
          <w:sz w:val="28"/>
          <w:szCs w:val="28"/>
        </w:rPr>
        <w:t>.06.</w:t>
      </w:r>
      <w:r w:rsidR="00214721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214721">
        <w:rPr>
          <w:sz w:val="28"/>
          <w:szCs w:val="28"/>
        </w:rPr>
        <w:t>14</w:t>
      </w:r>
      <w:r w:rsidR="00214721" w:rsidRPr="0017775F">
        <w:rPr>
          <w:sz w:val="28"/>
          <w:szCs w:val="28"/>
        </w:rPr>
        <w:t xml:space="preserve"> от </w:t>
      </w:r>
      <w:r w:rsidR="00214721" w:rsidRPr="00B44633">
        <w:rPr>
          <w:sz w:val="28"/>
          <w:szCs w:val="28"/>
        </w:rPr>
        <w:t xml:space="preserve"> </w:t>
      </w:r>
      <w:r w:rsidR="00214721">
        <w:rPr>
          <w:sz w:val="28"/>
          <w:szCs w:val="28"/>
        </w:rPr>
        <w:t>19.06.</w:t>
      </w:r>
      <w:r w:rsidR="00214721" w:rsidRPr="00B44633">
        <w:rPr>
          <w:sz w:val="28"/>
          <w:szCs w:val="28"/>
        </w:rPr>
        <w:t>2017 г.),</w:t>
      </w:r>
    </w:p>
    <w:p w:rsidR="00214721" w:rsidRPr="0017775F" w:rsidRDefault="00214721" w:rsidP="00214721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руководствуясь ч. 4 ст. 55.6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Градостроительного кодекса РФ,</w:t>
      </w:r>
    </w:p>
    <w:p w:rsidR="00214721" w:rsidRPr="0017775F" w:rsidRDefault="00214721" w:rsidP="0021472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</w:t>
      </w:r>
      <w:r w:rsidR="005A78DE">
        <w:rPr>
          <w:sz w:val="28"/>
          <w:szCs w:val="28"/>
        </w:rPr>
        <w:t>акционерное общество  «Южные электрические сети Камчатки»</w:t>
      </w:r>
      <w:r w:rsidR="005A78DE" w:rsidRPr="0017775F">
        <w:rPr>
          <w:sz w:val="28"/>
          <w:szCs w:val="28"/>
        </w:rPr>
        <w:t xml:space="preserve"> </w:t>
      </w:r>
      <w:r w:rsidR="005A78DE">
        <w:rPr>
          <w:sz w:val="28"/>
          <w:szCs w:val="28"/>
        </w:rPr>
        <w:t xml:space="preserve">(ИНН 4101101796, ОГРН 1054100032744)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214721" w:rsidRPr="0017775F" w:rsidRDefault="00214721" w:rsidP="00214721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>«ЗА</w:t>
      </w:r>
      <w:r w:rsidRPr="00002765">
        <w:rPr>
          <w:sz w:val="28"/>
          <w:szCs w:val="28"/>
        </w:rPr>
        <w:t xml:space="preserve">»: 5; </w:t>
      </w:r>
      <w:r w:rsidRPr="008A1992">
        <w:rPr>
          <w:sz w:val="28"/>
          <w:szCs w:val="28"/>
        </w:rPr>
        <w:t xml:space="preserve">«ПРОТИВ»: 0; </w:t>
      </w:r>
      <w:r w:rsidRPr="0017775F">
        <w:rPr>
          <w:sz w:val="28"/>
          <w:szCs w:val="28"/>
        </w:rPr>
        <w:t>«ВОЗДЕРЖАЛИСЬ»: 0.</w:t>
      </w:r>
    </w:p>
    <w:p w:rsidR="00214721" w:rsidRDefault="00214721" w:rsidP="00214721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  <w:r w:rsidRPr="0017775F">
        <w:rPr>
          <w:sz w:val="28"/>
          <w:szCs w:val="28"/>
        </w:rPr>
        <w:tab/>
      </w:r>
    </w:p>
    <w:p w:rsidR="001A79B1" w:rsidRDefault="001A79B1" w:rsidP="001A79B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E534F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17775F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публичного акционерного общества энергетики и электрификации «Камчатскэнерго»</w:t>
      </w:r>
      <w:r w:rsidRPr="0017775F">
        <w:rPr>
          <w:sz w:val="28"/>
          <w:szCs w:val="28"/>
        </w:rPr>
        <w:t xml:space="preserve"> </w:t>
      </w:r>
      <w:r>
        <w:rPr>
          <w:sz w:val="28"/>
          <w:szCs w:val="28"/>
        </w:rPr>
        <w:t>(ИНН 4100000668, ОГРН 1024101024078)</w:t>
      </w:r>
    </w:p>
    <w:p w:rsidR="00002765" w:rsidRDefault="001A79B1" w:rsidP="001A79B1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от </w:t>
      </w:r>
      <w:r>
        <w:rPr>
          <w:sz w:val="28"/>
          <w:szCs w:val="28"/>
        </w:rPr>
        <w:t>13.06.</w:t>
      </w:r>
      <w:r w:rsidRPr="0017775F">
        <w:rPr>
          <w:sz w:val="28"/>
          <w:szCs w:val="28"/>
        </w:rPr>
        <w:t>2017 г. 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Pr="0017775F">
        <w:rPr>
          <w:sz w:val="28"/>
          <w:szCs w:val="28"/>
          <w:vertAlign w:val="superscript"/>
        </w:rPr>
        <w:t xml:space="preserve"> </w:t>
      </w:r>
      <w:r w:rsidRPr="0017775F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</w:t>
      </w:r>
      <w:r>
        <w:rPr>
          <w:sz w:val="28"/>
          <w:szCs w:val="28"/>
        </w:rPr>
        <w:t xml:space="preserve"> (в соответствии с ч.12</w:t>
      </w:r>
      <w:r w:rsidRPr="00822B7A">
        <w:rPr>
          <w:sz w:val="28"/>
          <w:szCs w:val="28"/>
        </w:rPr>
        <w:t xml:space="preserve"> ст. 55.16 Градостроительного кодекса РФ),</w:t>
      </w:r>
      <w:r w:rsidRPr="0017775F">
        <w:rPr>
          <w:sz w:val="28"/>
          <w:szCs w:val="28"/>
        </w:rPr>
        <w:t xml:space="preserve"> </w:t>
      </w:r>
      <w:r w:rsidR="00D264E7" w:rsidRPr="0017775F">
        <w:rPr>
          <w:sz w:val="28"/>
          <w:szCs w:val="28"/>
        </w:rPr>
        <w:t xml:space="preserve">документы, подтверждающие соответствие </w:t>
      </w:r>
    </w:p>
    <w:p w:rsidR="001A79B1" w:rsidRPr="00B44633" w:rsidRDefault="00D264E7" w:rsidP="001A79B1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 </w:t>
      </w:r>
      <w:r w:rsidRPr="008A1992">
        <w:rPr>
          <w:sz w:val="28"/>
          <w:szCs w:val="28"/>
        </w:rPr>
        <w:t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1A79B1" w:rsidRPr="0017775F">
        <w:rPr>
          <w:sz w:val="28"/>
          <w:szCs w:val="28"/>
        </w:rPr>
        <w:t xml:space="preserve"> акт контрольной проверки от </w:t>
      </w:r>
      <w:r w:rsidR="001A79B1">
        <w:rPr>
          <w:sz w:val="28"/>
          <w:szCs w:val="28"/>
        </w:rPr>
        <w:t>16.06.</w:t>
      </w:r>
      <w:r w:rsidR="001A79B1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1A79B1">
        <w:rPr>
          <w:sz w:val="28"/>
          <w:szCs w:val="28"/>
        </w:rPr>
        <w:t>14</w:t>
      </w:r>
      <w:r w:rsidR="001A79B1" w:rsidRPr="0017775F">
        <w:rPr>
          <w:sz w:val="28"/>
          <w:szCs w:val="28"/>
        </w:rPr>
        <w:t xml:space="preserve"> от </w:t>
      </w:r>
      <w:r w:rsidR="001A79B1" w:rsidRPr="00B44633">
        <w:rPr>
          <w:sz w:val="28"/>
          <w:szCs w:val="28"/>
        </w:rPr>
        <w:t xml:space="preserve"> </w:t>
      </w:r>
      <w:r w:rsidR="001A79B1">
        <w:rPr>
          <w:sz w:val="28"/>
          <w:szCs w:val="28"/>
        </w:rPr>
        <w:t>19.06.</w:t>
      </w:r>
      <w:r w:rsidR="001A79B1" w:rsidRPr="00B44633">
        <w:rPr>
          <w:sz w:val="28"/>
          <w:szCs w:val="28"/>
        </w:rPr>
        <w:t>2017 г.),</w:t>
      </w:r>
    </w:p>
    <w:p w:rsidR="001A79B1" w:rsidRPr="0017775F" w:rsidRDefault="001A79B1" w:rsidP="001A79B1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руководствуясь ч. 4 ст. 55.6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Градостроительного кодекса РФ,</w:t>
      </w:r>
    </w:p>
    <w:p w:rsidR="001A79B1" w:rsidRDefault="001A79B1" w:rsidP="001A79B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>публичное  акционерное общество энергетики и электрификации «Камчатскэнерго»</w:t>
      </w:r>
      <w:r w:rsidRPr="00177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4100000668, ОГРН 1024101024078)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846C40" w:rsidRDefault="00846C40" w:rsidP="001A79B1">
      <w:pPr>
        <w:ind w:left="-567" w:right="-3"/>
        <w:jc w:val="both"/>
        <w:rPr>
          <w:sz w:val="28"/>
          <w:szCs w:val="28"/>
        </w:rPr>
      </w:pPr>
    </w:p>
    <w:p w:rsidR="001A79B1" w:rsidRPr="0017775F" w:rsidRDefault="001A79B1" w:rsidP="001A79B1">
      <w:pPr>
        <w:ind w:left="-567" w:right="-3"/>
        <w:jc w:val="both"/>
        <w:rPr>
          <w:sz w:val="28"/>
          <w:szCs w:val="28"/>
        </w:rPr>
      </w:pPr>
      <w:bookmarkStart w:id="0" w:name="_GoBack"/>
      <w:bookmarkEnd w:id="0"/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 xml:space="preserve">«ЗА»: </w:t>
      </w:r>
      <w:r w:rsidRPr="00002765">
        <w:rPr>
          <w:sz w:val="28"/>
          <w:szCs w:val="28"/>
        </w:rPr>
        <w:t xml:space="preserve">5; </w:t>
      </w:r>
      <w:r w:rsidRPr="008A1992">
        <w:rPr>
          <w:sz w:val="28"/>
          <w:szCs w:val="28"/>
        </w:rPr>
        <w:t xml:space="preserve">«ПРОТИВ»: 0; </w:t>
      </w:r>
      <w:r w:rsidRPr="0017775F">
        <w:rPr>
          <w:sz w:val="28"/>
          <w:szCs w:val="28"/>
        </w:rPr>
        <w:t>«ВОЗДЕРЖАЛИСЬ»: 0.</w:t>
      </w:r>
    </w:p>
    <w:p w:rsidR="00E534FA" w:rsidRDefault="001A79B1" w:rsidP="001A79B1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</w:p>
    <w:p w:rsidR="00E534FA" w:rsidRDefault="00E534FA" w:rsidP="00407FF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4859EA">
        <w:rPr>
          <w:sz w:val="28"/>
          <w:szCs w:val="28"/>
        </w:rPr>
        <w:t>4</w:t>
      </w:r>
      <w:r w:rsidR="00407FF1">
        <w:rPr>
          <w:sz w:val="28"/>
          <w:szCs w:val="28"/>
        </w:rPr>
        <w:t xml:space="preserve">. </w:t>
      </w:r>
      <w:r w:rsidR="00407FF1" w:rsidRPr="0017775F">
        <w:rPr>
          <w:sz w:val="28"/>
          <w:szCs w:val="28"/>
        </w:rPr>
        <w:t>Рассмотрев заявление</w:t>
      </w:r>
      <w:r w:rsidR="00002765">
        <w:rPr>
          <w:sz w:val="28"/>
          <w:szCs w:val="28"/>
        </w:rPr>
        <w:t xml:space="preserve">     </w:t>
      </w:r>
      <w:r w:rsidR="00002765" w:rsidRPr="0017775F">
        <w:rPr>
          <w:sz w:val="28"/>
          <w:szCs w:val="28"/>
        </w:rPr>
        <w:t>общества с ограниченной ответственностью</w:t>
      </w:r>
      <w:r w:rsidR="00002765">
        <w:rPr>
          <w:sz w:val="28"/>
          <w:szCs w:val="28"/>
        </w:rPr>
        <w:t xml:space="preserve"> «ВостокСтрой» (ИНН 4101160537, ОГРН  1134101005708) </w:t>
      </w:r>
      <w:r w:rsidR="00407FF1" w:rsidRPr="0017775F">
        <w:rPr>
          <w:sz w:val="28"/>
          <w:szCs w:val="28"/>
        </w:rPr>
        <w:t xml:space="preserve">от </w:t>
      </w:r>
      <w:r w:rsidR="00407FF1">
        <w:rPr>
          <w:sz w:val="28"/>
          <w:szCs w:val="28"/>
        </w:rPr>
        <w:t>14.06.</w:t>
      </w:r>
      <w:r w:rsidR="00407FF1" w:rsidRPr="0017775F">
        <w:rPr>
          <w:sz w:val="28"/>
          <w:szCs w:val="28"/>
        </w:rPr>
        <w:t>2017 г. 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407FF1" w:rsidRPr="0017775F">
        <w:rPr>
          <w:sz w:val="28"/>
          <w:szCs w:val="28"/>
          <w:vertAlign w:val="superscript"/>
        </w:rPr>
        <w:t xml:space="preserve"> </w:t>
      </w:r>
      <w:r w:rsidR="00407FF1" w:rsidRPr="0017775F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</w:t>
      </w:r>
      <w:r w:rsidR="00407FF1">
        <w:rPr>
          <w:sz w:val="28"/>
          <w:szCs w:val="28"/>
        </w:rPr>
        <w:t xml:space="preserve"> </w:t>
      </w:r>
      <w:r w:rsidR="00407FF1" w:rsidRPr="00822B7A">
        <w:rPr>
          <w:sz w:val="28"/>
          <w:szCs w:val="28"/>
        </w:rPr>
        <w:t>(в соответствии с ч.12, ч.13 ст. 55.16 Градостроительного кодекса РФ),</w:t>
      </w:r>
      <w:r w:rsidR="00407FF1" w:rsidRPr="0017775F">
        <w:rPr>
          <w:sz w:val="28"/>
          <w:szCs w:val="28"/>
        </w:rPr>
        <w:t xml:space="preserve">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 </w:t>
      </w:r>
      <w:r w:rsidR="00407FF1" w:rsidRPr="008A1992">
        <w:rPr>
          <w:sz w:val="28"/>
          <w:szCs w:val="28"/>
        </w:rPr>
        <w:t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407FF1" w:rsidRPr="0017775F">
        <w:rPr>
          <w:sz w:val="28"/>
          <w:szCs w:val="28"/>
        </w:rPr>
        <w:t xml:space="preserve"> </w:t>
      </w:r>
      <w:r w:rsidR="004859EA">
        <w:rPr>
          <w:sz w:val="28"/>
          <w:szCs w:val="28"/>
        </w:rPr>
        <w:t xml:space="preserve"> </w:t>
      </w:r>
      <w:r w:rsidR="00407FF1" w:rsidRPr="0017775F">
        <w:rPr>
          <w:sz w:val="28"/>
          <w:szCs w:val="28"/>
        </w:rPr>
        <w:t xml:space="preserve">акт </w:t>
      </w:r>
    </w:p>
    <w:p w:rsidR="00407FF1" w:rsidRPr="00B44633" w:rsidRDefault="00407FF1" w:rsidP="00407FF1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контрольной проверки от </w:t>
      </w:r>
      <w:r>
        <w:rPr>
          <w:sz w:val="28"/>
          <w:szCs w:val="28"/>
        </w:rPr>
        <w:t>16.06.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14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19.06.</w:t>
      </w:r>
      <w:r w:rsidRPr="00B44633">
        <w:rPr>
          <w:sz w:val="28"/>
          <w:szCs w:val="28"/>
        </w:rPr>
        <w:t>2017 г.),</w:t>
      </w:r>
    </w:p>
    <w:p w:rsidR="00407FF1" w:rsidRPr="0017775F" w:rsidRDefault="00407FF1" w:rsidP="00407FF1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руководствуясь ч. 4 ст. 55.6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Градостроительного кодекса РФ,</w:t>
      </w:r>
    </w:p>
    <w:p w:rsidR="00407FF1" w:rsidRPr="0017775F" w:rsidRDefault="00407FF1" w:rsidP="00407FF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общество с ограниченной ответственностью </w:t>
      </w:r>
      <w:r>
        <w:rPr>
          <w:sz w:val="28"/>
          <w:szCs w:val="28"/>
        </w:rPr>
        <w:t xml:space="preserve">«ВостокСтрой» (ИНН 4101160537, ОГРН  1134101005708) 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407FF1" w:rsidRPr="0017775F" w:rsidRDefault="00407FF1" w:rsidP="00407FF1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 xml:space="preserve">«ЗА»: </w:t>
      </w:r>
      <w:r w:rsidRPr="00002765">
        <w:rPr>
          <w:sz w:val="28"/>
          <w:szCs w:val="28"/>
        </w:rPr>
        <w:t>5</w:t>
      </w:r>
      <w:r w:rsidRPr="008A1992">
        <w:rPr>
          <w:sz w:val="28"/>
          <w:szCs w:val="28"/>
        </w:rPr>
        <w:t xml:space="preserve">; «ПРОТИВ»: 0; </w:t>
      </w:r>
      <w:r w:rsidRPr="0017775F">
        <w:rPr>
          <w:sz w:val="28"/>
          <w:szCs w:val="28"/>
        </w:rPr>
        <w:t>«ВОЗДЕРЖАЛИСЬ»: 0.</w:t>
      </w:r>
    </w:p>
    <w:p w:rsidR="00407FF1" w:rsidRDefault="00407FF1" w:rsidP="00407FF1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  <w:r w:rsidRPr="0017775F">
        <w:rPr>
          <w:sz w:val="28"/>
          <w:szCs w:val="28"/>
        </w:rPr>
        <w:tab/>
      </w:r>
    </w:p>
    <w:p w:rsidR="00407FF1" w:rsidRDefault="00407FF1" w:rsidP="00407FF1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</w:p>
    <w:p w:rsidR="0077226E" w:rsidRDefault="0077226E" w:rsidP="00D11F0A">
      <w:pPr>
        <w:ind w:left="-567"/>
        <w:rPr>
          <w:sz w:val="28"/>
          <w:szCs w:val="28"/>
        </w:rPr>
      </w:pPr>
    </w:p>
    <w:p w:rsidR="00D11F0A" w:rsidRPr="00BB3D02" w:rsidRDefault="00D11F0A" w:rsidP="00D11F0A">
      <w:pPr>
        <w:ind w:left="-567"/>
        <w:rPr>
          <w:sz w:val="28"/>
          <w:szCs w:val="28"/>
        </w:rPr>
      </w:pPr>
    </w:p>
    <w:p w:rsidR="0077226E" w:rsidRPr="00BB3D02" w:rsidRDefault="0077226E" w:rsidP="0077226E">
      <w:pPr>
        <w:tabs>
          <w:tab w:val="left" w:pos="142"/>
        </w:tabs>
        <w:ind w:left="-567"/>
        <w:rPr>
          <w:sz w:val="28"/>
          <w:szCs w:val="28"/>
        </w:rPr>
      </w:pPr>
      <w:r w:rsidRPr="00BB3D02">
        <w:rPr>
          <w:sz w:val="28"/>
          <w:szCs w:val="28"/>
        </w:rPr>
        <w:t xml:space="preserve">Председатель    </w:t>
      </w:r>
      <w:r w:rsidRPr="00BB3D02">
        <w:rPr>
          <w:sz w:val="28"/>
          <w:szCs w:val="28"/>
        </w:rPr>
        <w:tab/>
        <w:t xml:space="preserve">                                 </w:t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</w:t>
      </w:r>
      <w:r w:rsidRPr="00BB3D02">
        <w:rPr>
          <w:sz w:val="28"/>
          <w:szCs w:val="28"/>
        </w:rPr>
        <w:t xml:space="preserve">  </w:t>
      </w:r>
      <w:r>
        <w:rPr>
          <w:sz w:val="28"/>
          <w:szCs w:val="28"/>
        </w:rPr>
        <w:t>Воронов Н.В.</w:t>
      </w: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Секретарь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Шевченко С.В.</w:t>
      </w:r>
    </w:p>
    <w:p w:rsidR="00D95105" w:rsidRPr="0017775F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667AFC" w:rsidRDefault="00667AFC" w:rsidP="00667AFC">
      <w:pPr>
        <w:rPr>
          <w:sz w:val="28"/>
          <w:szCs w:val="28"/>
        </w:rPr>
      </w:pPr>
    </w:p>
    <w:sectPr w:rsidR="00667AFC" w:rsidSect="00D11F0A">
      <w:footerReference w:type="default" r:id="rId7"/>
      <w:pgSz w:w="11906" w:h="16838"/>
      <w:pgMar w:top="851" w:right="707" w:bottom="1135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E4" w:rsidRDefault="005D06E4" w:rsidP="00E532C3">
      <w:r>
        <w:separator/>
      </w:r>
    </w:p>
  </w:endnote>
  <w:endnote w:type="continuationSeparator" w:id="0">
    <w:p w:rsidR="005D06E4" w:rsidRDefault="005D06E4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E4" w:rsidRDefault="005D06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E4" w:rsidRDefault="005D06E4" w:rsidP="00E532C3">
      <w:r>
        <w:separator/>
      </w:r>
    </w:p>
  </w:footnote>
  <w:footnote w:type="continuationSeparator" w:id="0">
    <w:p w:rsidR="005D06E4" w:rsidRDefault="005D06E4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02765"/>
    <w:rsid w:val="000205BE"/>
    <w:rsid w:val="00020A6D"/>
    <w:rsid w:val="000302EE"/>
    <w:rsid w:val="000364B4"/>
    <w:rsid w:val="00036DAA"/>
    <w:rsid w:val="00036EF0"/>
    <w:rsid w:val="0004269B"/>
    <w:rsid w:val="0005133B"/>
    <w:rsid w:val="00053DC8"/>
    <w:rsid w:val="00062DC6"/>
    <w:rsid w:val="00067405"/>
    <w:rsid w:val="00067432"/>
    <w:rsid w:val="00072C01"/>
    <w:rsid w:val="00073291"/>
    <w:rsid w:val="000732F7"/>
    <w:rsid w:val="00074B03"/>
    <w:rsid w:val="00075F5D"/>
    <w:rsid w:val="00077586"/>
    <w:rsid w:val="00087A4C"/>
    <w:rsid w:val="0009591F"/>
    <w:rsid w:val="00096500"/>
    <w:rsid w:val="000B21FF"/>
    <w:rsid w:val="000B57BF"/>
    <w:rsid w:val="000D4F6F"/>
    <w:rsid w:val="000E2006"/>
    <w:rsid w:val="000E68F0"/>
    <w:rsid w:val="0010030F"/>
    <w:rsid w:val="00112DF8"/>
    <w:rsid w:val="00115EE3"/>
    <w:rsid w:val="00116364"/>
    <w:rsid w:val="00122C19"/>
    <w:rsid w:val="00123E49"/>
    <w:rsid w:val="0013275F"/>
    <w:rsid w:val="00134452"/>
    <w:rsid w:val="001539E9"/>
    <w:rsid w:val="00173F00"/>
    <w:rsid w:val="00175991"/>
    <w:rsid w:val="0017735A"/>
    <w:rsid w:val="0017775F"/>
    <w:rsid w:val="00185C88"/>
    <w:rsid w:val="00186CDA"/>
    <w:rsid w:val="00194F98"/>
    <w:rsid w:val="001A79B1"/>
    <w:rsid w:val="001B715E"/>
    <w:rsid w:val="001C51E7"/>
    <w:rsid w:val="001F503A"/>
    <w:rsid w:val="00214721"/>
    <w:rsid w:val="00220A48"/>
    <w:rsid w:val="0022200B"/>
    <w:rsid w:val="002232C8"/>
    <w:rsid w:val="002241A5"/>
    <w:rsid w:val="00235BD4"/>
    <w:rsid w:val="00236CBB"/>
    <w:rsid w:val="00246C6E"/>
    <w:rsid w:val="00247F17"/>
    <w:rsid w:val="00271EBD"/>
    <w:rsid w:val="00275F08"/>
    <w:rsid w:val="00280BB8"/>
    <w:rsid w:val="00290066"/>
    <w:rsid w:val="002A22F8"/>
    <w:rsid w:val="002A52D2"/>
    <w:rsid w:val="002B27E5"/>
    <w:rsid w:val="002B7BB0"/>
    <w:rsid w:val="002C76E8"/>
    <w:rsid w:val="002D657F"/>
    <w:rsid w:val="002E64FD"/>
    <w:rsid w:val="002F49D1"/>
    <w:rsid w:val="002F7573"/>
    <w:rsid w:val="00301653"/>
    <w:rsid w:val="003051F3"/>
    <w:rsid w:val="00314CB5"/>
    <w:rsid w:val="00321184"/>
    <w:rsid w:val="003235CB"/>
    <w:rsid w:val="00332465"/>
    <w:rsid w:val="0034722F"/>
    <w:rsid w:val="003529A4"/>
    <w:rsid w:val="00353571"/>
    <w:rsid w:val="003571FC"/>
    <w:rsid w:val="00357692"/>
    <w:rsid w:val="00364D0B"/>
    <w:rsid w:val="00372B05"/>
    <w:rsid w:val="0038080A"/>
    <w:rsid w:val="00387EBA"/>
    <w:rsid w:val="00394C00"/>
    <w:rsid w:val="003A7D0D"/>
    <w:rsid w:val="003C40DB"/>
    <w:rsid w:val="003D329B"/>
    <w:rsid w:val="003D5012"/>
    <w:rsid w:val="003E0C11"/>
    <w:rsid w:val="003E7F69"/>
    <w:rsid w:val="003F2813"/>
    <w:rsid w:val="003F31D7"/>
    <w:rsid w:val="004059F4"/>
    <w:rsid w:val="00407FF1"/>
    <w:rsid w:val="00417224"/>
    <w:rsid w:val="00434721"/>
    <w:rsid w:val="00443929"/>
    <w:rsid w:val="004561AA"/>
    <w:rsid w:val="004567EE"/>
    <w:rsid w:val="0047377A"/>
    <w:rsid w:val="004859EA"/>
    <w:rsid w:val="004929CF"/>
    <w:rsid w:val="0049781F"/>
    <w:rsid w:val="004A1232"/>
    <w:rsid w:val="004A79A9"/>
    <w:rsid w:val="004B1547"/>
    <w:rsid w:val="004C2FEA"/>
    <w:rsid w:val="004D43E1"/>
    <w:rsid w:val="004F1978"/>
    <w:rsid w:val="004F4079"/>
    <w:rsid w:val="0050144D"/>
    <w:rsid w:val="00506157"/>
    <w:rsid w:val="00507AEB"/>
    <w:rsid w:val="005102F5"/>
    <w:rsid w:val="00512369"/>
    <w:rsid w:val="00514DD1"/>
    <w:rsid w:val="00543E5C"/>
    <w:rsid w:val="00565ECC"/>
    <w:rsid w:val="0058055D"/>
    <w:rsid w:val="005833BE"/>
    <w:rsid w:val="005A78DE"/>
    <w:rsid w:val="005B4142"/>
    <w:rsid w:val="005C1502"/>
    <w:rsid w:val="005D06E4"/>
    <w:rsid w:val="005D09CE"/>
    <w:rsid w:val="005D30FA"/>
    <w:rsid w:val="005E51A8"/>
    <w:rsid w:val="005E537A"/>
    <w:rsid w:val="005E5BE9"/>
    <w:rsid w:val="005E64B9"/>
    <w:rsid w:val="005F0089"/>
    <w:rsid w:val="005F4E22"/>
    <w:rsid w:val="005F74B6"/>
    <w:rsid w:val="0060535A"/>
    <w:rsid w:val="006250FE"/>
    <w:rsid w:val="00625426"/>
    <w:rsid w:val="00626432"/>
    <w:rsid w:val="00642810"/>
    <w:rsid w:val="006461AD"/>
    <w:rsid w:val="0065079E"/>
    <w:rsid w:val="00667AFC"/>
    <w:rsid w:val="00670BFC"/>
    <w:rsid w:val="006763B7"/>
    <w:rsid w:val="006769D5"/>
    <w:rsid w:val="00694D74"/>
    <w:rsid w:val="0069576D"/>
    <w:rsid w:val="00696F94"/>
    <w:rsid w:val="006A618D"/>
    <w:rsid w:val="006C5CE2"/>
    <w:rsid w:val="006D61B8"/>
    <w:rsid w:val="006E502A"/>
    <w:rsid w:val="006E5626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7226E"/>
    <w:rsid w:val="00781AFE"/>
    <w:rsid w:val="00786381"/>
    <w:rsid w:val="007A6F8A"/>
    <w:rsid w:val="007B382C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4219"/>
    <w:rsid w:val="00842000"/>
    <w:rsid w:val="00846C40"/>
    <w:rsid w:val="00846DE6"/>
    <w:rsid w:val="00851C44"/>
    <w:rsid w:val="00854F68"/>
    <w:rsid w:val="008560F9"/>
    <w:rsid w:val="00856752"/>
    <w:rsid w:val="008571E4"/>
    <w:rsid w:val="008606FC"/>
    <w:rsid w:val="0086084F"/>
    <w:rsid w:val="00875CB2"/>
    <w:rsid w:val="00880932"/>
    <w:rsid w:val="00882BA2"/>
    <w:rsid w:val="00883275"/>
    <w:rsid w:val="00890BAF"/>
    <w:rsid w:val="00897A2B"/>
    <w:rsid w:val="008A09D1"/>
    <w:rsid w:val="008A1992"/>
    <w:rsid w:val="008B6EBB"/>
    <w:rsid w:val="008C326C"/>
    <w:rsid w:val="008D7C19"/>
    <w:rsid w:val="008F11FF"/>
    <w:rsid w:val="008F3FD2"/>
    <w:rsid w:val="0090462D"/>
    <w:rsid w:val="00907708"/>
    <w:rsid w:val="0091668F"/>
    <w:rsid w:val="00926AA9"/>
    <w:rsid w:val="00933DC3"/>
    <w:rsid w:val="00941632"/>
    <w:rsid w:val="00952161"/>
    <w:rsid w:val="00961A2A"/>
    <w:rsid w:val="00961CDE"/>
    <w:rsid w:val="00972B51"/>
    <w:rsid w:val="0097323B"/>
    <w:rsid w:val="00977029"/>
    <w:rsid w:val="00985F9C"/>
    <w:rsid w:val="009C340F"/>
    <w:rsid w:val="009E5B60"/>
    <w:rsid w:val="009E7947"/>
    <w:rsid w:val="009F2F50"/>
    <w:rsid w:val="009F538D"/>
    <w:rsid w:val="00A154BB"/>
    <w:rsid w:val="00A21D30"/>
    <w:rsid w:val="00A43D70"/>
    <w:rsid w:val="00A50252"/>
    <w:rsid w:val="00A65B15"/>
    <w:rsid w:val="00A82A07"/>
    <w:rsid w:val="00A841AC"/>
    <w:rsid w:val="00A87D4D"/>
    <w:rsid w:val="00A900EA"/>
    <w:rsid w:val="00AA0B5A"/>
    <w:rsid w:val="00AB0E77"/>
    <w:rsid w:val="00AB1323"/>
    <w:rsid w:val="00AC1BE5"/>
    <w:rsid w:val="00AD453A"/>
    <w:rsid w:val="00AE0385"/>
    <w:rsid w:val="00AE4026"/>
    <w:rsid w:val="00B2062E"/>
    <w:rsid w:val="00B23CD8"/>
    <w:rsid w:val="00B26209"/>
    <w:rsid w:val="00B30BBB"/>
    <w:rsid w:val="00B400ED"/>
    <w:rsid w:val="00B44AB7"/>
    <w:rsid w:val="00B61831"/>
    <w:rsid w:val="00B640EC"/>
    <w:rsid w:val="00B830DA"/>
    <w:rsid w:val="00B83DD7"/>
    <w:rsid w:val="00B953D2"/>
    <w:rsid w:val="00BA1DC7"/>
    <w:rsid w:val="00BA4756"/>
    <w:rsid w:val="00BA6C22"/>
    <w:rsid w:val="00BA7033"/>
    <w:rsid w:val="00BB476F"/>
    <w:rsid w:val="00BD6415"/>
    <w:rsid w:val="00BE0D6D"/>
    <w:rsid w:val="00BE34EF"/>
    <w:rsid w:val="00BE5E0D"/>
    <w:rsid w:val="00BE65D9"/>
    <w:rsid w:val="00C07880"/>
    <w:rsid w:val="00C15AE4"/>
    <w:rsid w:val="00C20F1B"/>
    <w:rsid w:val="00C32005"/>
    <w:rsid w:val="00C47546"/>
    <w:rsid w:val="00C47592"/>
    <w:rsid w:val="00C50310"/>
    <w:rsid w:val="00C52B30"/>
    <w:rsid w:val="00C82633"/>
    <w:rsid w:val="00C87121"/>
    <w:rsid w:val="00C906D5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4C92"/>
    <w:rsid w:val="00D05CCE"/>
    <w:rsid w:val="00D073B7"/>
    <w:rsid w:val="00D10D91"/>
    <w:rsid w:val="00D11F0A"/>
    <w:rsid w:val="00D15B56"/>
    <w:rsid w:val="00D264E7"/>
    <w:rsid w:val="00D269B8"/>
    <w:rsid w:val="00D41639"/>
    <w:rsid w:val="00D50E47"/>
    <w:rsid w:val="00D67178"/>
    <w:rsid w:val="00D7564F"/>
    <w:rsid w:val="00D80AAE"/>
    <w:rsid w:val="00D95105"/>
    <w:rsid w:val="00D952E1"/>
    <w:rsid w:val="00D966F8"/>
    <w:rsid w:val="00DB11D3"/>
    <w:rsid w:val="00DC04A8"/>
    <w:rsid w:val="00DC1CD1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347A8"/>
    <w:rsid w:val="00E41619"/>
    <w:rsid w:val="00E44F60"/>
    <w:rsid w:val="00E474E6"/>
    <w:rsid w:val="00E532C3"/>
    <w:rsid w:val="00E534FA"/>
    <w:rsid w:val="00E57FFE"/>
    <w:rsid w:val="00E671D6"/>
    <w:rsid w:val="00E7117E"/>
    <w:rsid w:val="00E72B5F"/>
    <w:rsid w:val="00E74EE8"/>
    <w:rsid w:val="00E83F46"/>
    <w:rsid w:val="00E92B74"/>
    <w:rsid w:val="00EA229D"/>
    <w:rsid w:val="00EB1E64"/>
    <w:rsid w:val="00EB70C8"/>
    <w:rsid w:val="00EF03CF"/>
    <w:rsid w:val="00EF24AD"/>
    <w:rsid w:val="00F12207"/>
    <w:rsid w:val="00F16BB9"/>
    <w:rsid w:val="00F22E20"/>
    <w:rsid w:val="00F30DCA"/>
    <w:rsid w:val="00F37AB7"/>
    <w:rsid w:val="00F41182"/>
    <w:rsid w:val="00F630C8"/>
    <w:rsid w:val="00F750C2"/>
    <w:rsid w:val="00F801C0"/>
    <w:rsid w:val="00F80810"/>
    <w:rsid w:val="00F84657"/>
    <w:rsid w:val="00F93878"/>
    <w:rsid w:val="00F95803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46</cp:revision>
  <cp:lastPrinted>2017-06-08T00:44:00Z</cp:lastPrinted>
  <dcterms:created xsi:type="dcterms:W3CDTF">2017-04-25T05:08:00Z</dcterms:created>
  <dcterms:modified xsi:type="dcterms:W3CDTF">2017-06-18T23:00:00Z</dcterms:modified>
</cp:coreProperties>
</file>