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410B700A" w:rsidR="00735448" w:rsidRPr="008A4DB7"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6A06DC">
        <w:rPr>
          <w:rFonts w:ascii="Times New Roman" w:hAnsi="Times New Roman" w:cs="Times New Roman"/>
          <w:b w:val="0"/>
          <w:color w:val="auto"/>
          <w:sz w:val="32"/>
          <w:szCs w:val="32"/>
        </w:rPr>
        <w:t>2</w:t>
      </w:r>
      <w:r w:rsidR="0092779D">
        <w:rPr>
          <w:rFonts w:ascii="Times New Roman" w:hAnsi="Times New Roman" w:cs="Times New Roman"/>
          <w:b w:val="0"/>
          <w:color w:val="auto"/>
          <w:sz w:val="32"/>
          <w:szCs w:val="32"/>
        </w:rPr>
        <w:t>4</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546C8394" w:rsidR="00735448" w:rsidRPr="00303370" w:rsidRDefault="00735448" w:rsidP="00EC0ACD">
      <w:pPr>
        <w:shd w:val="clear" w:color="auto" w:fill="FFFFFF"/>
        <w:ind w:left="-284" w:right="-2"/>
        <w:jc w:val="both"/>
        <w:rPr>
          <w:spacing w:val="-9"/>
        </w:rPr>
      </w:pPr>
      <w:r w:rsidRPr="00303370">
        <w:rPr>
          <w:spacing w:val="-9"/>
        </w:rPr>
        <w:t>Дата и время проведения:</w:t>
      </w:r>
      <w:r w:rsidR="00356F8F">
        <w:rPr>
          <w:spacing w:val="-9"/>
        </w:rPr>
        <w:t xml:space="preserve"> </w:t>
      </w:r>
      <w:r w:rsidR="0092779D">
        <w:rPr>
          <w:spacing w:val="-9"/>
        </w:rPr>
        <w:t>21</w:t>
      </w:r>
      <w:r w:rsidR="006A06DC">
        <w:rPr>
          <w:spacing w:val="-9"/>
        </w:rPr>
        <w:t xml:space="preserve"> </w:t>
      </w:r>
      <w:r w:rsidR="00987B42">
        <w:rPr>
          <w:spacing w:val="-9"/>
        </w:rPr>
        <w:t>но</w:t>
      </w:r>
      <w:r w:rsidR="006A06DC">
        <w:rPr>
          <w:spacing w:val="-9"/>
        </w:rPr>
        <w:t>ября</w:t>
      </w:r>
      <w:r w:rsidR="00236A85">
        <w:rPr>
          <w:spacing w:val="-9"/>
        </w:rPr>
        <w:t xml:space="preserve"> 2024</w:t>
      </w:r>
      <w:r w:rsidR="006F65DD" w:rsidRPr="00303370">
        <w:rPr>
          <w:spacing w:val="-9"/>
        </w:rPr>
        <w:t xml:space="preserve"> г., </w:t>
      </w:r>
      <w:r w:rsidR="002E0BE7">
        <w:rPr>
          <w:spacing w:val="-9"/>
        </w:rPr>
        <w:t>1</w:t>
      </w:r>
      <w:r w:rsidR="0092779D">
        <w:rPr>
          <w:spacing w:val="-9"/>
        </w:rPr>
        <w:t>4</w:t>
      </w:r>
      <w:r w:rsidR="00661B27">
        <w:rPr>
          <w:spacing w:val="-9"/>
        </w:rPr>
        <w:t xml:space="preserve"> </w:t>
      </w:r>
      <w:r w:rsidR="002E6E2A" w:rsidRPr="00303370">
        <w:rPr>
          <w:spacing w:val="-9"/>
        </w:rPr>
        <w:t>ч</w:t>
      </w:r>
      <w:r w:rsidR="002E6E2A">
        <w:rPr>
          <w:spacing w:val="-9"/>
        </w:rPr>
        <w:t xml:space="preserve">ас </w:t>
      </w:r>
      <w:r w:rsidR="0092779D">
        <w:rPr>
          <w:spacing w:val="-9"/>
        </w:rPr>
        <w:t>3</w:t>
      </w:r>
      <w:r w:rsidR="002E6E2A" w:rsidRPr="00303370">
        <w:rPr>
          <w:spacing w:val="-9"/>
        </w:rPr>
        <w:t>0</w:t>
      </w:r>
      <w:r w:rsidRPr="00303370">
        <w:rPr>
          <w:spacing w:val="-9"/>
        </w:rPr>
        <w:t xml:space="preserve"> мин.</w:t>
      </w:r>
    </w:p>
    <w:p w14:paraId="1F31DE18" w14:textId="4127E8B5" w:rsidR="00735448" w:rsidRDefault="00735448" w:rsidP="00EC0ACD">
      <w:pPr>
        <w:ind w:left="-284"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EC0ACD">
      <w:pPr>
        <w:ind w:left="-284" w:right="-2"/>
        <w:jc w:val="both"/>
        <w:rPr>
          <w:b/>
          <w:bCs/>
          <w:sz w:val="16"/>
          <w:szCs w:val="16"/>
        </w:rPr>
      </w:pPr>
    </w:p>
    <w:p w14:paraId="4D01B213" w14:textId="18B48D22" w:rsidR="00735448" w:rsidRPr="005677DE" w:rsidRDefault="00735448" w:rsidP="00EC0ACD">
      <w:pPr>
        <w:ind w:left="-284" w:right="-2"/>
        <w:jc w:val="both"/>
        <w:rPr>
          <w:sz w:val="28"/>
          <w:szCs w:val="28"/>
        </w:rPr>
      </w:pPr>
      <w:r w:rsidRPr="005677DE">
        <w:rPr>
          <w:sz w:val="28"/>
          <w:szCs w:val="28"/>
        </w:rPr>
        <w:t>Присутствуют члены Совета Союза строителей Камчатки:</w:t>
      </w:r>
    </w:p>
    <w:p w14:paraId="4A39DAEF" w14:textId="7B9F45C5" w:rsidR="00740A26" w:rsidRPr="007F7BB8" w:rsidRDefault="00740A26" w:rsidP="00EC0ACD">
      <w:pPr>
        <w:tabs>
          <w:tab w:val="left" w:pos="268"/>
        </w:tabs>
        <w:spacing w:before="60"/>
        <w:ind w:left="-284" w:right="-2"/>
        <w:jc w:val="both"/>
        <w:rPr>
          <w:sz w:val="28"/>
          <w:szCs w:val="28"/>
        </w:rPr>
      </w:pPr>
      <w:r w:rsidRPr="007F7BB8">
        <w:rPr>
          <w:sz w:val="28"/>
          <w:szCs w:val="28"/>
        </w:rPr>
        <w:t xml:space="preserve">Воронов </w:t>
      </w:r>
      <w:r w:rsidR="007D7B0A" w:rsidRPr="007F7BB8">
        <w:rPr>
          <w:sz w:val="28"/>
          <w:szCs w:val="28"/>
        </w:rPr>
        <w:t>Н.В.</w:t>
      </w:r>
      <w:r w:rsidRPr="007F7BB8">
        <w:rPr>
          <w:sz w:val="28"/>
          <w:szCs w:val="28"/>
        </w:rPr>
        <w:t xml:space="preserve"> </w:t>
      </w:r>
      <w:r w:rsidR="005B2C74" w:rsidRPr="007F7BB8">
        <w:rPr>
          <w:sz w:val="28"/>
          <w:szCs w:val="28"/>
        </w:rPr>
        <w:t xml:space="preserve"> </w:t>
      </w:r>
      <w:r w:rsidR="00DE791D" w:rsidRPr="007F7BB8">
        <w:rPr>
          <w:sz w:val="28"/>
          <w:szCs w:val="28"/>
        </w:rPr>
        <w:t xml:space="preserve"> </w:t>
      </w:r>
      <w:r w:rsidR="00C50486" w:rsidRPr="007F7BB8">
        <w:rPr>
          <w:sz w:val="28"/>
          <w:szCs w:val="28"/>
        </w:rPr>
        <w:t xml:space="preserve"> </w:t>
      </w:r>
      <w:r w:rsidR="00432E30" w:rsidRPr="007F7BB8">
        <w:rPr>
          <w:sz w:val="28"/>
          <w:szCs w:val="28"/>
        </w:rPr>
        <w:t xml:space="preserve"> </w:t>
      </w:r>
      <w:r w:rsidR="00DE791D" w:rsidRPr="007F7BB8">
        <w:rPr>
          <w:sz w:val="28"/>
          <w:szCs w:val="28"/>
        </w:rPr>
        <w:t xml:space="preserve"> </w:t>
      </w:r>
      <w:r w:rsidRPr="007F7BB8">
        <w:rPr>
          <w:sz w:val="28"/>
          <w:szCs w:val="28"/>
        </w:rPr>
        <w:t>-  генеральный директор ООО «Русский двор»;</w:t>
      </w:r>
    </w:p>
    <w:p w14:paraId="6DEC5A31" w14:textId="222835A8" w:rsidR="00743671" w:rsidRPr="007F7BB8" w:rsidRDefault="00743671" w:rsidP="00EC0ACD">
      <w:pPr>
        <w:tabs>
          <w:tab w:val="left" w:pos="268"/>
        </w:tabs>
        <w:ind w:left="-284" w:right="-2"/>
        <w:jc w:val="both"/>
        <w:rPr>
          <w:rFonts w:eastAsia="Calibri"/>
          <w:sz w:val="28"/>
          <w:szCs w:val="28"/>
        </w:rPr>
      </w:pPr>
      <w:proofErr w:type="spellStart"/>
      <w:r w:rsidRPr="007F7BB8">
        <w:rPr>
          <w:rFonts w:eastAsia="Calibri"/>
          <w:sz w:val="28"/>
          <w:szCs w:val="28"/>
        </w:rPr>
        <w:t>Зиманенко</w:t>
      </w:r>
      <w:proofErr w:type="spellEnd"/>
      <w:r w:rsidRPr="007F7BB8">
        <w:rPr>
          <w:rFonts w:eastAsia="Calibri"/>
          <w:sz w:val="28"/>
          <w:szCs w:val="28"/>
        </w:rPr>
        <w:t xml:space="preserve"> С.А.</w:t>
      </w:r>
      <w:r w:rsidR="00C50486" w:rsidRPr="007F7BB8">
        <w:rPr>
          <w:rFonts w:eastAsia="Calibri"/>
          <w:sz w:val="28"/>
          <w:szCs w:val="28"/>
        </w:rPr>
        <w:t xml:space="preserve"> </w:t>
      </w:r>
      <w:r w:rsidRPr="007F7BB8">
        <w:rPr>
          <w:rFonts w:eastAsia="Calibri"/>
          <w:sz w:val="28"/>
          <w:szCs w:val="28"/>
        </w:rPr>
        <w:t xml:space="preserve"> -  генеральный директор ООО «Теодолит»;</w:t>
      </w:r>
    </w:p>
    <w:p w14:paraId="033E88B0" w14:textId="1C3DDA56" w:rsidR="00C51296" w:rsidRPr="007F7BB8" w:rsidRDefault="00636205" w:rsidP="00EC0ACD">
      <w:pPr>
        <w:ind w:left="-284" w:right="-142"/>
        <w:rPr>
          <w:sz w:val="28"/>
          <w:szCs w:val="28"/>
        </w:rPr>
      </w:pPr>
      <w:r w:rsidRPr="007F7BB8">
        <w:rPr>
          <w:sz w:val="28"/>
          <w:szCs w:val="28"/>
        </w:rPr>
        <w:t xml:space="preserve">Рябов А.А. </w:t>
      </w:r>
      <w:r w:rsidR="00AB33B3" w:rsidRPr="007F7BB8">
        <w:rPr>
          <w:sz w:val="28"/>
          <w:szCs w:val="28"/>
        </w:rPr>
        <w:t xml:space="preserve"> </w:t>
      </w:r>
      <w:r w:rsidRPr="007F7BB8">
        <w:rPr>
          <w:sz w:val="28"/>
          <w:szCs w:val="28"/>
        </w:rPr>
        <w:t xml:space="preserve">    </w:t>
      </w:r>
      <w:r w:rsidR="00AB33B3" w:rsidRPr="007F7BB8">
        <w:rPr>
          <w:sz w:val="28"/>
          <w:szCs w:val="28"/>
        </w:rPr>
        <w:t xml:space="preserve">  </w:t>
      </w:r>
      <w:r w:rsidR="008A5626" w:rsidRPr="007F7BB8">
        <w:rPr>
          <w:sz w:val="28"/>
          <w:szCs w:val="28"/>
        </w:rPr>
        <w:t xml:space="preserve"> </w:t>
      </w:r>
      <w:r w:rsidRPr="007F7BB8">
        <w:rPr>
          <w:sz w:val="28"/>
          <w:szCs w:val="28"/>
        </w:rPr>
        <w:t xml:space="preserve"> - генеральный директора ООО «</w:t>
      </w:r>
      <w:proofErr w:type="spellStart"/>
      <w:r w:rsidRPr="007F7BB8">
        <w:rPr>
          <w:sz w:val="28"/>
          <w:szCs w:val="28"/>
        </w:rPr>
        <w:t>Дальэнергомонтаж</w:t>
      </w:r>
      <w:proofErr w:type="spellEnd"/>
      <w:r w:rsidR="00AB33B3" w:rsidRPr="007F7BB8">
        <w:rPr>
          <w:sz w:val="28"/>
          <w:szCs w:val="28"/>
        </w:rPr>
        <w:t>-К</w:t>
      </w:r>
      <w:r w:rsidRPr="007F7BB8">
        <w:rPr>
          <w:sz w:val="28"/>
          <w:szCs w:val="28"/>
        </w:rPr>
        <w:t xml:space="preserve">амчатка»; </w:t>
      </w:r>
      <w:bookmarkStart w:id="0" w:name="_Hlk177570033"/>
      <w:r w:rsidR="00C51296" w:rsidRPr="007F7BB8">
        <w:rPr>
          <w:sz w:val="28"/>
          <w:szCs w:val="28"/>
        </w:rPr>
        <w:t>Орлов А. А.        - президент НП «Горнопромышленная ассоциация Камчатки»;</w:t>
      </w:r>
    </w:p>
    <w:bookmarkEnd w:id="0"/>
    <w:p w14:paraId="3731E038" w14:textId="547F8C84" w:rsidR="00636205" w:rsidRPr="00A95DEA" w:rsidRDefault="00636205" w:rsidP="00EC0ACD">
      <w:pPr>
        <w:tabs>
          <w:tab w:val="left" w:pos="268"/>
        </w:tabs>
        <w:ind w:left="-284" w:right="-2"/>
        <w:jc w:val="both"/>
        <w:rPr>
          <w:rFonts w:eastAsia="Calibri"/>
          <w:sz w:val="28"/>
          <w:szCs w:val="28"/>
        </w:rPr>
      </w:pPr>
      <w:r w:rsidRPr="007F7BB8">
        <w:rPr>
          <w:rFonts w:eastAsia="Calibri"/>
          <w:sz w:val="28"/>
          <w:szCs w:val="28"/>
        </w:rPr>
        <w:t>Шевченко С.В.</w:t>
      </w:r>
      <w:r w:rsidR="00DE791D" w:rsidRPr="007F7BB8">
        <w:rPr>
          <w:rFonts w:eastAsia="Calibri"/>
          <w:sz w:val="28"/>
          <w:szCs w:val="28"/>
        </w:rPr>
        <w:t xml:space="preserve"> </w:t>
      </w:r>
      <w:r w:rsidR="00FD0648" w:rsidRPr="007F7BB8">
        <w:rPr>
          <w:rFonts w:eastAsia="Calibri"/>
          <w:sz w:val="28"/>
          <w:szCs w:val="28"/>
        </w:rPr>
        <w:t xml:space="preserve"> </w:t>
      </w:r>
      <w:r w:rsidR="008A5626" w:rsidRPr="007F7BB8">
        <w:rPr>
          <w:rFonts w:eastAsia="Calibri"/>
          <w:sz w:val="28"/>
          <w:szCs w:val="28"/>
        </w:rPr>
        <w:t xml:space="preserve"> </w:t>
      </w:r>
      <w:r w:rsidRPr="007F7BB8">
        <w:rPr>
          <w:rFonts w:eastAsia="Calibri"/>
          <w:sz w:val="28"/>
          <w:szCs w:val="28"/>
        </w:rPr>
        <w:t>-  директор ООО «СИГМА-К».</w:t>
      </w:r>
    </w:p>
    <w:p w14:paraId="28FE41FC" w14:textId="77777777" w:rsidR="005C7EB7" w:rsidRPr="00AB33B3" w:rsidRDefault="005C7EB7" w:rsidP="00EC0ACD">
      <w:pPr>
        <w:ind w:left="-284" w:right="-2"/>
        <w:jc w:val="both"/>
        <w:rPr>
          <w:sz w:val="28"/>
          <w:szCs w:val="28"/>
        </w:rPr>
      </w:pPr>
    </w:p>
    <w:p w14:paraId="40DBE108" w14:textId="6FCAD395" w:rsidR="00740A26" w:rsidRPr="003139C0" w:rsidRDefault="00740A26" w:rsidP="00EC0ACD">
      <w:pPr>
        <w:tabs>
          <w:tab w:val="left" w:pos="567"/>
        </w:tabs>
        <w:ind w:left="-284" w:right="-2"/>
        <w:jc w:val="both"/>
        <w:rPr>
          <w:sz w:val="28"/>
          <w:szCs w:val="28"/>
        </w:rPr>
      </w:pPr>
      <w:r w:rsidRPr="00840522">
        <w:rPr>
          <w:sz w:val="28"/>
          <w:szCs w:val="28"/>
        </w:rPr>
        <w:t xml:space="preserve">Присутствуют </w:t>
      </w:r>
      <w:r w:rsidR="00D15D74">
        <w:rPr>
          <w:sz w:val="28"/>
          <w:szCs w:val="28"/>
        </w:rPr>
        <w:t>5</w:t>
      </w:r>
      <w:r w:rsidR="00303B6B" w:rsidRPr="00840522">
        <w:rPr>
          <w:sz w:val="28"/>
          <w:szCs w:val="28"/>
        </w:rPr>
        <w:t xml:space="preserve"> </w:t>
      </w:r>
      <w:r w:rsidRPr="00840522">
        <w:rPr>
          <w:sz w:val="28"/>
          <w:szCs w:val="28"/>
        </w:rPr>
        <w:t>член</w:t>
      </w:r>
      <w:r w:rsidR="007D7B0A" w:rsidRPr="00840522">
        <w:rPr>
          <w:sz w:val="28"/>
          <w:szCs w:val="28"/>
        </w:rPr>
        <w:t>ов</w:t>
      </w:r>
      <w:r w:rsidRPr="00840522">
        <w:rPr>
          <w:sz w:val="28"/>
          <w:szCs w:val="28"/>
        </w:rPr>
        <w:t xml:space="preserve"> Совета из 7. Кворум имеется</w:t>
      </w:r>
      <w:r w:rsidRPr="00AB33B3">
        <w:rPr>
          <w:sz w:val="28"/>
          <w:szCs w:val="28"/>
        </w:rPr>
        <w:t>.</w:t>
      </w:r>
    </w:p>
    <w:p w14:paraId="4813B030" w14:textId="77777777" w:rsidR="00740A26" w:rsidRDefault="00740A26" w:rsidP="00EC0ACD">
      <w:pPr>
        <w:ind w:left="-284" w:right="-2"/>
        <w:jc w:val="both"/>
        <w:rPr>
          <w:sz w:val="28"/>
          <w:szCs w:val="28"/>
        </w:rPr>
      </w:pPr>
    </w:p>
    <w:tbl>
      <w:tblPr>
        <w:tblStyle w:val="a3"/>
        <w:tblW w:w="9652" w:type="dxa"/>
        <w:tblInd w:w="-284" w:type="dxa"/>
        <w:tblLayout w:type="fixed"/>
        <w:tblLook w:val="04A0" w:firstRow="1" w:lastRow="0" w:firstColumn="1" w:lastColumn="0" w:noHBand="0" w:noVBand="1"/>
      </w:tblPr>
      <w:tblGrid>
        <w:gridCol w:w="1985"/>
        <w:gridCol w:w="284"/>
        <w:gridCol w:w="7383"/>
      </w:tblGrid>
      <w:tr w:rsidR="00305ECE" w:rsidRPr="00C37FA3" w14:paraId="6DE33D01" w14:textId="77777777" w:rsidTr="008A5626">
        <w:trPr>
          <w:trHeight w:val="607"/>
        </w:trPr>
        <w:tc>
          <w:tcPr>
            <w:tcW w:w="1985" w:type="dxa"/>
            <w:tcBorders>
              <w:top w:val="nil"/>
              <w:left w:val="nil"/>
              <w:bottom w:val="nil"/>
              <w:right w:val="nil"/>
            </w:tcBorders>
          </w:tcPr>
          <w:p w14:paraId="679AAB2C" w14:textId="74CE0345" w:rsidR="008A5626" w:rsidRDefault="002D6603" w:rsidP="00EC0ACD">
            <w:pPr>
              <w:ind w:left="-284" w:right="-2"/>
              <w:jc w:val="both"/>
              <w:rPr>
                <w:sz w:val="28"/>
                <w:szCs w:val="28"/>
              </w:rPr>
            </w:pPr>
            <w:bookmarkStart w:id="1" w:name="_Hlk177570129"/>
            <w:r>
              <w:rPr>
                <w:sz w:val="28"/>
                <w:szCs w:val="28"/>
              </w:rPr>
              <w:t xml:space="preserve">  </w:t>
            </w:r>
            <w:r w:rsidR="0047090F" w:rsidRPr="003139C0">
              <w:rPr>
                <w:sz w:val="28"/>
                <w:szCs w:val="28"/>
              </w:rPr>
              <w:t>Присутствуют</w:t>
            </w:r>
          </w:p>
          <w:p w14:paraId="63C9A042" w14:textId="354F549C" w:rsidR="002D0285" w:rsidRPr="00C37FA3" w:rsidRDefault="002D0285" w:rsidP="00EC0ACD">
            <w:pPr>
              <w:ind w:left="-284" w:right="-2"/>
              <w:jc w:val="both"/>
              <w:rPr>
                <w:sz w:val="28"/>
                <w:szCs w:val="28"/>
              </w:rPr>
            </w:pPr>
          </w:p>
        </w:tc>
        <w:tc>
          <w:tcPr>
            <w:tcW w:w="284" w:type="dxa"/>
            <w:tcBorders>
              <w:top w:val="nil"/>
              <w:left w:val="nil"/>
              <w:bottom w:val="nil"/>
              <w:right w:val="nil"/>
            </w:tcBorders>
          </w:tcPr>
          <w:p w14:paraId="16F5E4EA" w14:textId="717C40F4" w:rsidR="00305ECE" w:rsidRPr="00C37FA3" w:rsidRDefault="008A5626" w:rsidP="00EC0ACD">
            <w:pPr>
              <w:ind w:left="-284" w:right="-252"/>
              <w:jc w:val="both"/>
              <w:rPr>
                <w:sz w:val="28"/>
                <w:szCs w:val="28"/>
              </w:rPr>
            </w:pPr>
            <w:r>
              <w:rPr>
                <w:sz w:val="28"/>
                <w:szCs w:val="28"/>
              </w:rPr>
              <w:t>-</w:t>
            </w:r>
          </w:p>
          <w:p w14:paraId="4915EB27" w14:textId="0687C203" w:rsidR="00034439" w:rsidRPr="00C37FA3" w:rsidRDefault="00034439" w:rsidP="00EC0ACD">
            <w:pPr>
              <w:ind w:left="-284" w:right="-2"/>
              <w:jc w:val="both"/>
              <w:rPr>
                <w:sz w:val="28"/>
                <w:szCs w:val="28"/>
              </w:rPr>
            </w:pPr>
          </w:p>
        </w:tc>
        <w:tc>
          <w:tcPr>
            <w:tcW w:w="7383" w:type="dxa"/>
            <w:tcBorders>
              <w:top w:val="nil"/>
              <w:left w:val="nil"/>
              <w:bottom w:val="nil"/>
              <w:right w:val="nil"/>
            </w:tcBorders>
          </w:tcPr>
          <w:p w14:paraId="43389CC6" w14:textId="1A7CC34D" w:rsidR="002D0285" w:rsidRPr="00C37FA3" w:rsidRDefault="002D6603" w:rsidP="00EC0ACD">
            <w:pPr>
              <w:shd w:val="clear" w:color="auto" w:fill="FFFFFF" w:themeFill="background1"/>
              <w:ind w:left="-284" w:right="-2"/>
              <w:rPr>
                <w:sz w:val="28"/>
                <w:szCs w:val="28"/>
              </w:rPr>
            </w:pPr>
            <w:r>
              <w:rPr>
                <w:sz w:val="28"/>
                <w:szCs w:val="28"/>
              </w:rPr>
              <w:t xml:space="preserve">  </w:t>
            </w:r>
            <w:r w:rsidR="00290EC8">
              <w:rPr>
                <w:sz w:val="28"/>
                <w:szCs w:val="28"/>
              </w:rPr>
              <w:t xml:space="preserve">президент </w:t>
            </w:r>
            <w:r w:rsidR="00290EC8" w:rsidRPr="0025186E">
              <w:rPr>
                <w:sz w:val="28"/>
                <w:szCs w:val="28"/>
              </w:rPr>
              <w:t>Союза</w:t>
            </w:r>
            <w:r w:rsidR="00290EC8">
              <w:t xml:space="preserve"> </w:t>
            </w:r>
            <w:r w:rsidR="00290EC8" w:rsidRPr="0025186E">
              <w:rPr>
                <w:sz w:val="28"/>
                <w:szCs w:val="28"/>
              </w:rPr>
              <w:t>строителей Камчатки</w:t>
            </w:r>
            <w:r w:rsidR="008A5626">
              <w:rPr>
                <w:sz w:val="28"/>
                <w:szCs w:val="28"/>
              </w:rPr>
              <w:t xml:space="preserve"> Старов Г.Н.        </w:t>
            </w:r>
            <w:r w:rsidR="008A5626" w:rsidRPr="00C37FA3">
              <w:rPr>
                <w:sz w:val="28"/>
                <w:szCs w:val="28"/>
              </w:rPr>
              <w:t xml:space="preserve"> </w:t>
            </w:r>
          </w:p>
        </w:tc>
      </w:tr>
    </w:tbl>
    <w:bookmarkEnd w:id="1"/>
    <w:p w14:paraId="32901AD8" w14:textId="56174443" w:rsidR="00701976" w:rsidRDefault="00701976" w:rsidP="00EC0ACD">
      <w:pPr>
        <w:ind w:left="-284"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EC0ACD">
      <w:pPr>
        <w:ind w:left="-284" w:right="-2"/>
        <w:jc w:val="both"/>
        <w:rPr>
          <w:sz w:val="28"/>
          <w:szCs w:val="28"/>
        </w:rPr>
      </w:pPr>
    </w:p>
    <w:p w14:paraId="09DB473B" w14:textId="55A2B4F3" w:rsidR="00740A26" w:rsidRPr="003139C0" w:rsidRDefault="00740A26" w:rsidP="00EC0ACD">
      <w:pPr>
        <w:ind w:left="-284"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EC0ACD">
      <w:pPr>
        <w:suppressAutoHyphens w:val="0"/>
        <w:ind w:left="-284" w:right="-2"/>
        <w:jc w:val="both"/>
        <w:rPr>
          <w:sz w:val="28"/>
          <w:szCs w:val="28"/>
        </w:rPr>
      </w:pPr>
    </w:p>
    <w:p w14:paraId="59EE4FAD" w14:textId="508A807B" w:rsidR="00D5663A" w:rsidRPr="00E13697" w:rsidRDefault="00735448" w:rsidP="00EC0ACD">
      <w:pPr>
        <w:suppressAutoHyphens w:val="0"/>
        <w:ind w:left="-284" w:right="-2"/>
        <w:jc w:val="both"/>
        <w:rPr>
          <w:sz w:val="28"/>
          <w:szCs w:val="28"/>
        </w:rPr>
      </w:pPr>
      <w:r w:rsidRPr="00462754">
        <w:rPr>
          <w:sz w:val="28"/>
          <w:szCs w:val="28"/>
        </w:rPr>
        <w:t>ПОВЕСТКА ЗАСЕДАНИЯ:</w:t>
      </w:r>
    </w:p>
    <w:p w14:paraId="7C574237" w14:textId="28D89ECA" w:rsidR="00F554CE" w:rsidRPr="00054977" w:rsidRDefault="00F554CE" w:rsidP="00EC0ACD">
      <w:pPr>
        <w:ind w:left="-284" w:right="-108"/>
        <w:jc w:val="both"/>
        <w:rPr>
          <w:sz w:val="28"/>
          <w:szCs w:val="28"/>
        </w:rPr>
      </w:pPr>
      <w:r>
        <w:rPr>
          <w:sz w:val="28"/>
          <w:szCs w:val="28"/>
        </w:rPr>
        <w:t>1</w:t>
      </w:r>
      <w:r w:rsidRPr="00173CCA">
        <w:rPr>
          <w:sz w:val="28"/>
          <w:szCs w:val="28"/>
        </w:rPr>
        <w:t xml:space="preserve">. </w:t>
      </w:r>
      <w:r w:rsidRPr="00054977">
        <w:rPr>
          <w:sz w:val="28"/>
          <w:szCs w:val="28"/>
        </w:rPr>
        <w:t>О приеме в члены Союза строителей Камчатки.</w:t>
      </w:r>
    </w:p>
    <w:p w14:paraId="07B10E28" w14:textId="6095D357" w:rsidR="002E6E2A" w:rsidRPr="00141960" w:rsidRDefault="00141960" w:rsidP="00EC0ACD">
      <w:pPr>
        <w:ind w:left="-284" w:right="-108"/>
        <w:jc w:val="both"/>
        <w:rPr>
          <w:sz w:val="28"/>
          <w:szCs w:val="28"/>
          <w:highlight w:val="yellow"/>
        </w:rPr>
      </w:pPr>
      <w:r w:rsidRPr="00141960">
        <w:rPr>
          <w:sz w:val="28"/>
          <w:szCs w:val="28"/>
        </w:rPr>
        <w:t xml:space="preserve">     Докладчик: </w:t>
      </w:r>
      <w:r>
        <w:rPr>
          <w:sz w:val="28"/>
          <w:szCs w:val="28"/>
        </w:rPr>
        <w:t>Новикова Н. И.</w:t>
      </w:r>
    </w:p>
    <w:p w14:paraId="55B009EA" w14:textId="0C06A08D" w:rsidR="00141960" w:rsidRPr="00141960" w:rsidRDefault="00141960" w:rsidP="00EC0ACD">
      <w:pPr>
        <w:ind w:left="-284"/>
        <w:jc w:val="both"/>
        <w:rPr>
          <w:rFonts w:eastAsia="Arial Unicode MS"/>
          <w:kern w:val="1"/>
          <w:sz w:val="28"/>
          <w:szCs w:val="28"/>
        </w:rPr>
      </w:pPr>
      <w:r>
        <w:rPr>
          <w:rFonts w:eastAsia="Arial Unicode MS"/>
          <w:kern w:val="1"/>
          <w:sz w:val="28"/>
          <w:szCs w:val="28"/>
        </w:rPr>
        <w:t>2</w:t>
      </w:r>
      <w:r w:rsidRPr="00141960">
        <w:rPr>
          <w:rFonts w:eastAsia="Arial Unicode MS"/>
          <w:kern w:val="1"/>
          <w:sz w:val="28"/>
          <w:szCs w:val="28"/>
        </w:rPr>
        <w:t>.  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036BEAFF" w14:textId="44BA54A3" w:rsidR="00141960" w:rsidRDefault="00141960" w:rsidP="00EC0ACD">
      <w:pPr>
        <w:ind w:left="-284" w:right="-108"/>
        <w:jc w:val="both"/>
        <w:rPr>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17BE57B9" w14:textId="29EB8FC9" w:rsidR="00E710BF" w:rsidRDefault="00E710BF" w:rsidP="00EC0ACD">
      <w:pPr>
        <w:ind w:left="-284" w:hanging="142"/>
        <w:jc w:val="both"/>
        <w:rPr>
          <w:rFonts w:eastAsia="Arial Unicode MS"/>
          <w:kern w:val="1"/>
          <w:sz w:val="28"/>
          <w:szCs w:val="28"/>
        </w:rPr>
      </w:pPr>
    </w:p>
    <w:p w14:paraId="6EA52B9A" w14:textId="3977621D" w:rsidR="00303B6B" w:rsidRDefault="00303B6B" w:rsidP="00EC0ACD">
      <w:pPr>
        <w:tabs>
          <w:tab w:val="left" w:pos="709"/>
        </w:tabs>
        <w:suppressAutoHyphens w:val="0"/>
        <w:ind w:left="-284" w:right="-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61D16CBA" w:rsidR="00DE791D" w:rsidRDefault="00DE791D" w:rsidP="00EC0ACD">
      <w:pPr>
        <w:pBdr>
          <w:bottom w:val="single" w:sz="4" w:space="1" w:color="auto"/>
        </w:pBdr>
        <w:tabs>
          <w:tab w:val="left" w:pos="0"/>
          <w:tab w:val="center" w:pos="4395"/>
        </w:tabs>
        <w:ind w:left="-284" w:right="-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6027E3">
        <w:rPr>
          <w:rFonts w:eastAsia="Arial Unicode MS"/>
          <w:kern w:val="2"/>
          <w:sz w:val="28"/>
          <w:szCs w:val="28"/>
        </w:rPr>
        <w:t>5</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EC0ACD">
      <w:pPr>
        <w:pBdr>
          <w:bottom w:val="single" w:sz="4" w:space="1" w:color="auto"/>
        </w:pBdr>
        <w:tabs>
          <w:tab w:val="left" w:pos="0"/>
          <w:tab w:val="center" w:pos="4395"/>
        </w:tabs>
        <w:ind w:left="-284" w:right="-2"/>
        <w:jc w:val="both"/>
        <w:rPr>
          <w:sz w:val="28"/>
          <w:szCs w:val="28"/>
        </w:rPr>
      </w:pPr>
      <w:r w:rsidRPr="0010520C">
        <w:rPr>
          <w:sz w:val="28"/>
          <w:szCs w:val="28"/>
        </w:rPr>
        <w:t>Решение принято единогласно.</w:t>
      </w:r>
    </w:p>
    <w:p w14:paraId="50F77E7E" w14:textId="77777777" w:rsidR="002B2542" w:rsidRDefault="002B2542" w:rsidP="00EC0ACD">
      <w:pPr>
        <w:pBdr>
          <w:bottom w:val="single" w:sz="4" w:space="1" w:color="auto"/>
        </w:pBdr>
        <w:tabs>
          <w:tab w:val="left" w:pos="0"/>
          <w:tab w:val="center" w:pos="4395"/>
        </w:tabs>
        <w:ind w:left="-284" w:right="-2"/>
        <w:jc w:val="both"/>
        <w:rPr>
          <w:sz w:val="28"/>
          <w:szCs w:val="28"/>
        </w:rPr>
      </w:pPr>
    </w:p>
    <w:p w14:paraId="3C778656" w14:textId="77777777" w:rsidR="002B2542" w:rsidRDefault="002B2542" w:rsidP="00EC0ACD">
      <w:pPr>
        <w:tabs>
          <w:tab w:val="left" w:pos="-142"/>
        </w:tabs>
        <w:ind w:left="-284" w:right="-2"/>
        <w:jc w:val="both"/>
        <w:rPr>
          <w:sz w:val="28"/>
          <w:szCs w:val="28"/>
        </w:rPr>
      </w:pPr>
    </w:p>
    <w:p w14:paraId="2A321868" w14:textId="2E0DB2EC" w:rsidR="00F554CE" w:rsidRPr="00E7193C" w:rsidRDefault="00F554CE" w:rsidP="00EC0ACD">
      <w:pPr>
        <w:pStyle w:val="a4"/>
        <w:tabs>
          <w:tab w:val="left" w:pos="-142"/>
        </w:tabs>
        <w:ind w:left="-284"/>
        <w:jc w:val="both"/>
        <w:rPr>
          <w:rFonts w:eastAsia="Arial Unicode MS"/>
          <w:kern w:val="2"/>
          <w:sz w:val="28"/>
          <w:szCs w:val="28"/>
        </w:rPr>
      </w:pPr>
      <w:r w:rsidRPr="00E7193C">
        <w:rPr>
          <w:rFonts w:eastAsia="Arial Unicode MS"/>
          <w:kern w:val="1"/>
          <w:sz w:val="28"/>
          <w:szCs w:val="28"/>
        </w:rPr>
        <w:t>1</w:t>
      </w:r>
      <w:r>
        <w:rPr>
          <w:rFonts w:eastAsia="Arial Unicode MS"/>
          <w:kern w:val="1"/>
          <w:sz w:val="28"/>
          <w:szCs w:val="28"/>
        </w:rPr>
        <w:t xml:space="preserve">. </w:t>
      </w:r>
      <w:r w:rsidRPr="00E7193C">
        <w:rPr>
          <w:rFonts w:eastAsia="Arial Unicode MS"/>
          <w:kern w:val="1"/>
          <w:sz w:val="28"/>
          <w:szCs w:val="28"/>
        </w:rPr>
        <w:t xml:space="preserve">СЛУШАЛИ: </w:t>
      </w:r>
      <w:r>
        <w:rPr>
          <w:rFonts w:eastAsia="Arial Unicode MS"/>
          <w:sz w:val="28"/>
          <w:szCs w:val="28"/>
        </w:rPr>
        <w:t>Новикову Н.И.</w:t>
      </w:r>
      <w:r w:rsidRPr="00E7193C">
        <w:rPr>
          <w:rFonts w:eastAsia="Arial Unicode MS"/>
          <w:sz w:val="28"/>
          <w:szCs w:val="28"/>
        </w:rPr>
        <w:t>, доложивш</w:t>
      </w:r>
      <w:r>
        <w:rPr>
          <w:rFonts w:eastAsia="Arial Unicode MS"/>
          <w:sz w:val="28"/>
          <w:szCs w:val="28"/>
        </w:rPr>
        <w:t>ую</w:t>
      </w:r>
      <w:r w:rsidRPr="00E7193C">
        <w:rPr>
          <w:rFonts w:eastAsia="Arial Unicode MS"/>
          <w:sz w:val="28"/>
          <w:szCs w:val="28"/>
        </w:rPr>
        <w:t xml:space="preserve"> </w:t>
      </w:r>
      <w:r w:rsidRPr="00E7193C">
        <w:rPr>
          <w:rFonts w:eastAsia="Arial Unicode MS"/>
          <w:kern w:val="2"/>
          <w:sz w:val="28"/>
          <w:szCs w:val="28"/>
        </w:rPr>
        <w:t xml:space="preserve">о поступившем заявлении от    </w:t>
      </w:r>
    </w:p>
    <w:p w14:paraId="5EDF0B98" w14:textId="5131402B" w:rsidR="00F554CE" w:rsidRPr="00E7193C" w:rsidRDefault="00F554CE" w:rsidP="00EC0ACD">
      <w:pPr>
        <w:tabs>
          <w:tab w:val="left" w:pos="284"/>
        </w:tabs>
        <w:suppressAutoHyphens w:val="0"/>
        <w:ind w:left="-284"/>
        <w:jc w:val="both"/>
        <w:rPr>
          <w:sz w:val="28"/>
          <w:szCs w:val="28"/>
        </w:rPr>
      </w:pPr>
      <w:r w:rsidRPr="00E7193C">
        <w:rPr>
          <w:sz w:val="28"/>
          <w:szCs w:val="28"/>
        </w:rPr>
        <w:t xml:space="preserve">       общества с ограниченной ответственностью «</w:t>
      </w:r>
      <w:proofErr w:type="spellStart"/>
      <w:r>
        <w:rPr>
          <w:sz w:val="28"/>
          <w:szCs w:val="28"/>
        </w:rPr>
        <w:t>Гермесстрой</w:t>
      </w:r>
      <w:proofErr w:type="spellEnd"/>
      <w:r w:rsidRPr="00E7193C">
        <w:rPr>
          <w:sz w:val="28"/>
          <w:szCs w:val="28"/>
        </w:rPr>
        <w:t xml:space="preserve">» (ИНН </w:t>
      </w:r>
      <w:r w:rsidRPr="006A06DC">
        <w:rPr>
          <w:sz w:val="28"/>
          <w:szCs w:val="28"/>
        </w:rPr>
        <w:t>410</w:t>
      </w:r>
      <w:r>
        <w:rPr>
          <w:sz w:val="28"/>
          <w:szCs w:val="28"/>
        </w:rPr>
        <w:t>1169547</w:t>
      </w:r>
      <w:r w:rsidRPr="00E7193C">
        <w:rPr>
          <w:sz w:val="28"/>
          <w:szCs w:val="28"/>
        </w:rPr>
        <w:t xml:space="preserve">, ОГРН </w:t>
      </w:r>
      <w:r>
        <w:rPr>
          <w:sz w:val="28"/>
          <w:szCs w:val="28"/>
        </w:rPr>
        <w:t>1154101001834</w:t>
      </w:r>
      <w:r w:rsidRPr="00E7193C">
        <w:rPr>
          <w:sz w:val="28"/>
          <w:szCs w:val="28"/>
        </w:rPr>
        <w:t xml:space="preserve">),      </w:t>
      </w:r>
    </w:p>
    <w:p w14:paraId="2DCCC0CE" w14:textId="77777777" w:rsidR="00F554CE" w:rsidRPr="00E7193C" w:rsidRDefault="00F554CE" w:rsidP="00EC0ACD">
      <w:pPr>
        <w:pStyle w:val="a4"/>
        <w:ind w:left="-284" w:right="-2"/>
        <w:jc w:val="both"/>
        <w:rPr>
          <w:rFonts w:eastAsia="Arial Unicode MS"/>
          <w:kern w:val="2"/>
          <w:sz w:val="28"/>
          <w:szCs w:val="28"/>
        </w:rPr>
      </w:pPr>
      <w:r w:rsidRPr="00E7193C">
        <w:rPr>
          <w:rFonts w:eastAsia="Arial Unicode MS"/>
          <w:kern w:val="2"/>
          <w:sz w:val="28"/>
          <w:szCs w:val="28"/>
        </w:rPr>
        <w:t xml:space="preserve">       о приеме в члены Союза строителей Камчатки, а также</w:t>
      </w:r>
      <w:r>
        <w:rPr>
          <w:rFonts w:eastAsia="Arial Unicode MS"/>
          <w:kern w:val="2"/>
          <w:sz w:val="28"/>
          <w:szCs w:val="28"/>
        </w:rPr>
        <w:t>,</w:t>
      </w:r>
      <w:r w:rsidRPr="00E7193C">
        <w:rPr>
          <w:rFonts w:eastAsia="Arial Unicode MS"/>
          <w:kern w:val="2"/>
          <w:sz w:val="28"/>
          <w:szCs w:val="28"/>
        </w:rPr>
        <w:t xml:space="preserve"> о результатах </w:t>
      </w:r>
      <w:proofErr w:type="spellStart"/>
      <w:r w:rsidRPr="00E7193C">
        <w:rPr>
          <w:rFonts w:eastAsia="Arial Unicode MS"/>
          <w:kern w:val="2"/>
          <w:sz w:val="28"/>
          <w:szCs w:val="28"/>
        </w:rPr>
        <w:t>рассмот</w:t>
      </w:r>
      <w:proofErr w:type="spellEnd"/>
      <w:r>
        <w:rPr>
          <w:rFonts w:eastAsia="Arial Unicode MS"/>
          <w:kern w:val="2"/>
          <w:sz w:val="28"/>
          <w:szCs w:val="28"/>
        </w:rPr>
        <w:t>-</w:t>
      </w:r>
      <w:r w:rsidRPr="00E7193C">
        <w:rPr>
          <w:rFonts w:eastAsia="Arial Unicode MS"/>
          <w:kern w:val="2"/>
          <w:sz w:val="28"/>
          <w:szCs w:val="28"/>
        </w:rPr>
        <w:t>рения   уполномоченными    лицами    исполнительного   органа    Союза строителей Камчатки и Контрольной комиссией Союза строителей Камчатки</w:t>
      </w:r>
      <w:r>
        <w:rPr>
          <w:rFonts w:eastAsia="Arial Unicode MS"/>
          <w:kern w:val="2"/>
          <w:sz w:val="28"/>
          <w:szCs w:val="28"/>
        </w:rPr>
        <w:t xml:space="preserve">  </w:t>
      </w:r>
      <w:r w:rsidRPr="00E7193C">
        <w:rPr>
          <w:rFonts w:eastAsia="Arial Unicode MS"/>
          <w:kern w:val="2"/>
          <w:sz w:val="28"/>
          <w:szCs w:val="28"/>
        </w:rPr>
        <w:t>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230D589C" w14:textId="77777777" w:rsidR="00F554CE" w:rsidRPr="00E7193C" w:rsidRDefault="00F554CE" w:rsidP="00EC0ACD">
      <w:pPr>
        <w:tabs>
          <w:tab w:val="left" w:pos="-142"/>
        </w:tabs>
        <w:ind w:left="-284"/>
        <w:contextualSpacing/>
        <w:jc w:val="both"/>
        <w:rPr>
          <w:rFonts w:eastAsia="Arial Unicode MS"/>
          <w:kern w:val="1"/>
          <w:sz w:val="28"/>
          <w:szCs w:val="28"/>
        </w:rPr>
      </w:pPr>
    </w:p>
    <w:p w14:paraId="18EB00FC" w14:textId="77777777" w:rsidR="00F359EF" w:rsidRDefault="00F554CE" w:rsidP="00EC0ACD">
      <w:pPr>
        <w:tabs>
          <w:tab w:val="left" w:pos="284"/>
        </w:tabs>
        <w:suppressAutoHyphens w:val="0"/>
        <w:ind w:left="-284"/>
        <w:jc w:val="both"/>
        <w:rPr>
          <w:sz w:val="28"/>
          <w:szCs w:val="28"/>
        </w:rPr>
      </w:pPr>
      <w:r w:rsidRPr="00E7193C">
        <w:rPr>
          <w:rFonts w:eastAsia="Arial Unicode MS"/>
          <w:kern w:val="2"/>
          <w:sz w:val="28"/>
          <w:szCs w:val="28"/>
        </w:rPr>
        <w:t xml:space="preserve">РЕШИЛИ:  </w:t>
      </w:r>
      <w:r w:rsidRPr="00E7193C">
        <w:rPr>
          <w:sz w:val="28"/>
          <w:szCs w:val="28"/>
        </w:rPr>
        <w:t xml:space="preserve">Рассмотрев заявление </w:t>
      </w:r>
      <w:bookmarkStart w:id="2" w:name="_Hlk163673289"/>
      <w:r w:rsidRPr="00E7193C">
        <w:rPr>
          <w:sz w:val="28"/>
          <w:szCs w:val="28"/>
        </w:rPr>
        <w:t xml:space="preserve">общества с ограниченной ответственностью </w:t>
      </w:r>
      <w:bookmarkEnd w:id="2"/>
      <w:r w:rsidRPr="00E7193C">
        <w:rPr>
          <w:sz w:val="28"/>
          <w:szCs w:val="28"/>
        </w:rPr>
        <w:t>«</w:t>
      </w:r>
      <w:proofErr w:type="spellStart"/>
      <w:r>
        <w:rPr>
          <w:sz w:val="28"/>
          <w:szCs w:val="28"/>
        </w:rPr>
        <w:t>Гермесстрой</w:t>
      </w:r>
      <w:proofErr w:type="spellEnd"/>
      <w:r w:rsidRPr="00E7193C">
        <w:rPr>
          <w:sz w:val="28"/>
          <w:szCs w:val="28"/>
        </w:rPr>
        <w:t xml:space="preserve">» (ИНН </w:t>
      </w:r>
      <w:r w:rsidRPr="006A06DC">
        <w:rPr>
          <w:sz w:val="28"/>
          <w:szCs w:val="28"/>
        </w:rPr>
        <w:t>410</w:t>
      </w:r>
      <w:r>
        <w:rPr>
          <w:sz w:val="28"/>
          <w:szCs w:val="28"/>
        </w:rPr>
        <w:t>1169547</w:t>
      </w:r>
      <w:r w:rsidRPr="00E7193C">
        <w:rPr>
          <w:sz w:val="28"/>
          <w:szCs w:val="28"/>
        </w:rPr>
        <w:t xml:space="preserve">, ОГРН </w:t>
      </w:r>
      <w:r>
        <w:rPr>
          <w:sz w:val="28"/>
          <w:szCs w:val="28"/>
        </w:rPr>
        <w:t>1154101001834</w:t>
      </w:r>
      <w:r w:rsidRPr="00E7193C">
        <w:rPr>
          <w:sz w:val="28"/>
          <w:szCs w:val="28"/>
        </w:rPr>
        <w:t>)</w:t>
      </w:r>
      <w:r>
        <w:rPr>
          <w:sz w:val="28"/>
          <w:szCs w:val="28"/>
        </w:rPr>
        <w:t xml:space="preserve"> </w:t>
      </w:r>
      <w:r w:rsidRPr="00E7193C">
        <w:rPr>
          <w:sz w:val="28"/>
          <w:szCs w:val="28"/>
        </w:rPr>
        <w:t>от</w:t>
      </w:r>
      <w:r w:rsidRPr="00E7193C">
        <w:rPr>
          <w:rFonts w:eastAsia="Arial Unicode MS"/>
          <w:kern w:val="2"/>
          <w:sz w:val="28"/>
          <w:szCs w:val="28"/>
        </w:rPr>
        <w:t xml:space="preserve"> </w:t>
      </w:r>
      <w:r>
        <w:rPr>
          <w:rFonts w:eastAsia="Arial Unicode MS"/>
          <w:kern w:val="2"/>
          <w:sz w:val="28"/>
          <w:szCs w:val="28"/>
        </w:rPr>
        <w:t>18</w:t>
      </w:r>
      <w:r w:rsidRPr="00E7193C">
        <w:rPr>
          <w:rFonts w:eastAsia="Arial Unicode MS"/>
          <w:kern w:val="2"/>
          <w:sz w:val="28"/>
          <w:szCs w:val="28"/>
        </w:rPr>
        <w:t>.</w:t>
      </w:r>
      <w:r>
        <w:rPr>
          <w:rFonts w:eastAsia="Arial Unicode MS"/>
          <w:kern w:val="2"/>
          <w:sz w:val="28"/>
          <w:szCs w:val="28"/>
        </w:rPr>
        <w:t>11</w:t>
      </w:r>
      <w:r w:rsidRPr="00E7193C">
        <w:rPr>
          <w:rFonts w:eastAsia="Arial Unicode MS"/>
          <w:kern w:val="2"/>
          <w:sz w:val="28"/>
          <w:szCs w:val="28"/>
        </w:rPr>
        <w:t xml:space="preserve">.2024 г. </w:t>
      </w:r>
      <w:r w:rsidRPr="00E7193C">
        <w:rPr>
          <w:sz w:val="28"/>
          <w:szCs w:val="28"/>
        </w:rPr>
        <w:t xml:space="preserve">о приёме </w:t>
      </w:r>
    </w:p>
    <w:p w14:paraId="0BD1B8DC" w14:textId="77777777" w:rsidR="00F359EF" w:rsidRDefault="00F359EF" w:rsidP="00EC0ACD">
      <w:pPr>
        <w:tabs>
          <w:tab w:val="left" w:pos="284"/>
        </w:tabs>
        <w:suppressAutoHyphens w:val="0"/>
        <w:ind w:left="-284"/>
        <w:jc w:val="both"/>
        <w:rPr>
          <w:sz w:val="28"/>
          <w:szCs w:val="28"/>
        </w:rPr>
      </w:pPr>
    </w:p>
    <w:p w14:paraId="28DE377A" w14:textId="77777777" w:rsidR="00F359EF" w:rsidRDefault="00F359EF" w:rsidP="00EC0ACD">
      <w:pPr>
        <w:tabs>
          <w:tab w:val="left" w:pos="284"/>
        </w:tabs>
        <w:suppressAutoHyphens w:val="0"/>
        <w:ind w:left="-284"/>
        <w:jc w:val="both"/>
        <w:rPr>
          <w:sz w:val="28"/>
          <w:szCs w:val="28"/>
        </w:rPr>
      </w:pPr>
    </w:p>
    <w:p w14:paraId="1AB8A833" w14:textId="07AD929D" w:rsidR="00F554CE" w:rsidRPr="00A95DEA" w:rsidRDefault="00F554CE" w:rsidP="00EC0ACD">
      <w:pPr>
        <w:tabs>
          <w:tab w:val="left" w:pos="284"/>
        </w:tabs>
        <w:suppressAutoHyphens w:val="0"/>
        <w:ind w:left="-284"/>
        <w:jc w:val="both"/>
        <w:rPr>
          <w:sz w:val="28"/>
          <w:szCs w:val="28"/>
        </w:rPr>
      </w:pPr>
      <w:r w:rsidRPr="00E7193C">
        <w:rPr>
          <w:sz w:val="28"/>
          <w:szCs w:val="28"/>
        </w:rPr>
        <w:t>в</w:t>
      </w:r>
      <w:r>
        <w:rPr>
          <w:sz w:val="28"/>
          <w:szCs w:val="28"/>
        </w:rPr>
        <w:t xml:space="preserve"> </w:t>
      </w:r>
      <w:r w:rsidRPr="00A95DEA">
        <w:rPr>
          <w:sz w:val="28"/>
          <w:szCs w:val="28"/>
        </w:rPr>
        <w:t xml:space="preserve">члены Союза строителей Камчатки в целях  осуществления строительства, </w:t>
      </w:r>
      <w:r w:rsidRPr="00E7193C">
        <w:rPr>
          <w:sz w:val="28"/>
          <w:szCs w:val="28"/>
        </w:rPr>
        <w:t>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w:t>
      </w:r>
      <w:r>
        <w:rPr>
          <w:sz w:val="28"/>
          <w:szCs w:val="28"/>
        </w:rPr>
        <w:t xml:space="preserve">, </w:t>
      </w:r>
      <w:r w:rsidRPr="00A95DEA">
        <w:rPr>
          <w:sz w:val="28"/>
          <w:szCs w:val="28"/>
        </w:rPr>
        <w:t>документы,  подтверждающие  соответствие  данного  юридического  лица   требованиям  членства  в Союзе  строителей Камчатки</w:t>
      </w:r>
      <w:r w:rsidRPr="00A95DEA">
        <w:rPr>
          <w:rFonts w:eastAsia="Arial Unicode MS"/>
          <w:kern w:val="1"/>
          <w:sz w:val="28"/>
          <w:szCs w:val="28"/>
        </w:rPr>
        <w:t xml:space="preserve">, </w:t>
      </w:r>
      <w:r w:rsidRPr="00A95DEA">
        <w:rPr>
          <w:sz w:val="28"/>
          <w:szCs w:val="28"/>
        </w:rPr>
        <w:t xml:space="preserve">акт контрольной проверки от </w:t>
      </w:r>
      <w:r>
        <w:rPr>
          <w:sz w:val="28"/>
          <w:szCs w:val="28"/>
        </w:rPr>
        <w:t>20.11.</w:t>
      </w:r>
      <w:r w:rsidRPr="00A95DEA">
        <w:rPr>
          <w:sz w:val="28"/>
          <w:szCs w:val="28"/>
        </w:rPr>
        <w:t>2024 г.,</w:t>
      </w:r>
      <w:r w:rsidRPr="00A95DEA">
        <w:rPr>
          <w:rFonts w:eastAsia="Arial Unicode MS"/>
          <w:kern w:val="2"/>
          <w:sz w:val="28"/>
          <w:szCs w:val="28"/>
        </w:rPr>
        <w:t xml:space="preserve">  рекомендации  Контрольной  комиссии (протокол  № 2</w:t>
      </w:r>
      <w:r>
        <w:rPr>
          <w:rFonts w:eastAsia="Arial Unicode MS"/>
          <w:kern w:val="2"/>
          <w:sz w:val="28"/>
          <w:szCs w:val="28"/>
        </w:rPr>
        <w:t>4</w:t>
      </w:r>
      <w:r w:rsidRPr="00A95DEA">
        <w:rPr>
          <w:rFonts w:eastAsia="Arial Unicode MS"/>
          <w:kern w:val="2"/>
          <w:sz w:val="28"/>
          <w:szCs w:val="28"/>
        </w:rPr>
        <w:t xml:space="preserve">  от </w:t>
      </w:r>
      <w:r>
        <w:rPr>
          <w:rFonts w:eastAsia="Arial Unicode MS"/>
          <w:kern w:val="2"/>
          <w:sz w:val="28"/>
          <w:szCs w:val="28"/>
        </w:rPr>
        <w:t>21.11.</w:t>
      </w:r>
      <w:r w:rsidRPr="00A95DEA">
        <w:rPr>
          <w:rFonts w:eastAsia="Arial Unicode MS"/>
          <w:kern w:val="2"/>
          <w:sz w:val="28"/>
          <w:szCs w:val="28"/>
        </w:rPr>
        <w:t>2024 г.),</w:t>
      </w:r>
    </w:p>
    <w:p w14:paraId="39195D02" w14:textId="77777777" w:rsidR="00F554CE" w:rsidRPr="00E7193C" w:rsidRDefault="00F554CE" w:rsidP="00EC0ACD">
      <w:pPr>
        <w:pStyle w:val="a4"/>
        <w:ind w:left="-284"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руководствуясь п. 1 ч. 7, ч.12 ст. 55.6 Градостроительного кодекса РФ,    </w:t>
      </w:r>
    </w:p>
    <w:p w14:paraId="1D11DD36" w14:textId="44002779" w:rsidR="00F554CE" w:rsidRPr="00E7193C" w:rsidRDefault="00F554CE" w:rsidP="00EC0ACD">
      <w:pPr>
        <w:pStyle w:val="a4"/>
        <w:ind w:left="-284"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принять общество с ограниченной ответственностью </w:t>
      </w:r>
      <w:r w:rsidRPr="00E7193C">
        <w:rPr>
          <w:sz w:val="28"/>
          <w:szCs w:val="28"/>
        </w:rPr>
        <w:t>«</w:t>
      </w:r>
      <w:proofErr w:type="spellStart"/>
      <w:r>
        <w:rPr>
          <w:sz w:val="28"/>
          <w:szCs w:val="28"/>
        </w:rPr>
        <w:t>Гермесстрой</w:t>
      </w:r>
      <w:proofErr w:type="spellEnd"/>
      <w:r w:rsidRPr="00E7193C">
        <w:rPr>
          <w:sz w:val="28"/>
          <w:szCs w:val="28"/>
        </w:rPr>
        <w:t xml:space="preserve">» (ИНН </w:t>
      </w:r>
      <w:r w:rsidRPr="006A06DC">
        <w:rPr>
          <w:sz w:val="28"/>
          <w:szCs w:val="28"/>
        </w:rPr>
        <w:t>410</w:t>
      </w:r>
      <w:r>
        <w:rPr>
          <w:sz w:val="28"/>
          <w:szCs w:val="28"/>
        </w:rPr>
        <w:t>1169547</w:t>
      </w:r>
      <w:r w:rsidRPr="00E7193C">
        <w:rPr>
          <w:sz w:val="28"/>
          <w:szCs w:val="28"/>
        </w:rPr>
        <w:t xml:space="preserve">, ОГРН </w:t>
      </w:r>
      <w:r>
        <w:rPr>
          <w:sz w:val="28"/>
          <w:szCs w:val="28"/>
        </w:rPr>
        <w:t>1154101001834</w:t>
      </w:r>
      <w:r w:rsidRPr="00E7193C">
        <w:rPr>
          <w:sz w:val="28"/>
          <w:szCs w:val="28"/>
        </w:rPr>
        <w:t>)</w:t>
      </w:r>
      <w:r>
        <w:rPr>
          <w:sz w:val="28"/>
          <w:szCs w:val="28"/>
        </w:rPr>
        <w:t xml:space="preserve">  </w:t>
      </w:r>
      <w:r w:rsidRPr="00E7193C">
        <w:rPr>
          <w:rFonts w:eastAsia="Arial Unicode MS"/>
          <w:kern w:val="2"/>
          <w:sz w:val="28"/>
          <w:szCs w:val="28"/>
        </w:rPr>
        <w:t>в члены Союза строителей Камчатки, согласно заявлению.</w:t>
      </w:r>
    </w:p>
    <w:p w14:paraId="51601F08" w14:textId="32D02642" w:rsidR="00F554CE" w:rsidRPr="00E7193C" w:rsidRDefault="00F554CE" w:rsidP="00EC0ACD">
      <w:pPr>
        <w:pStyle w:val="a4"/>
        <w:ind w:left="-284"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Pr>
          <w:rFonts w:eastAsia="Arial Unicode MS"/>
          <w:kern w:val="2"/>
          <w:sz w:val="28"/>
          <w:szCs w:val="28"/>
        </w:rPr>
        <w:t>1</w:t>
      </w:r>
      <w:r w:rsidR="001B0A0B">
        <w:rPr>
          <w:rFonts w:eastAsia="Arial Unicode MS"/>
          <w:kern w:val="2"/>
          <w:sz w:val="28"/>
          <w:szCs w:val="28"/>
        </w:rPr>
        <w:t>1</w:t>
      </w:r>
      <w:r w:rsidRPr="00E7193C">
        <w:rPr>
          <w:rFonts w:eastAsia="Arial Unicode MS"/>
          <w:kern w:val="2"/>
          <w:sz w:val="28"/>
          <w:szCs w:val="28"/>
        </w:rPr>
        <w:t xml:space="preserve"> ст. 55.6 Градостроительного кодекса РФ.     </w:t>
      </w:r>
    </w:p>
    <w:p w14:paraId="032A6FC2" w14:textId="77777777" w:rsidR="00F554CE" w:rsidRPr="00E7193C" w:rsidRDefault="00F554CE" w:rsidP="00EC0ACD">
      <w:pPr>
        <w:pStyle w:val="a4"/>
        <w:ind w:left="-284" w:right="-2"/>
        <w:rPr>
          <w:rFonts w:eastAsia="Arial Unicode MS"/>
          <w:kern w:val="2"/>
          <w:sz w:val="28"/>
          <w:szCs w:val="28"/>
        </w:rPr>
      </w:pPr>
      <w:r w:rsidRPr="00E7193C">
        <w:rPr>
          <w:rFonts w:eastAsia="Arial Unicode MS"/>
          <w:kern w:val="2"/>
          <w:sz w:val="28"/>
          <w:szCs w:val="28"/>
        </w:rPr>
        <w:t xml:space="preserve">РЕЗУЛЬТАТЫ ГОЛОСОВАНИЯ: «За»: </w:t>
      </w:r>
      <w:r>
        <w:rPr>
          <w:rFonts w:eastAsia="Arial Unicode MS"/>
          <w:kern w:val="2"/>
          <w:sz w:val="28"/>
          <w:szCs w:val="28"/>
        </w:rPr>
        <w:t>5</w:t>
      </w:r>
      <w:r w:rsidRPr="00E7193C">
        <w:rPr>
          <w:rFonts w:eastAsia="Arial Unicode MS"/>
          <w:kern w:val="2"/>
          <w:sz w:val="28"/>
          <w:szCs w:val="28"/>
        </w:rPr>
        <w:t>; «Против»: 0; «Воздержались»: 0. Решение принято единогласно.</w:t>
      </w:r>
    </w:p>
    <w:p w14:paraId="23766B58" w14:textId="6E4D334C" w:rsidR="007E12CA" w:rsidRPr="007E12CA" w:rsidRDefault="007E12CA" w:rsidP="00EC0ACD">
      <w:pPr>
        <w:tabs>
          <w:tab w:val="left" w:pos="142"/>
          <w:tab w:val="left" w:pos="567"/>
        </w:tabs>
        <w:ind w:left="-284" w:right="-2"/>
        <w:contextualSpacing/>
        <w:jc w:val="both"/>
        <w:rPr>
          <w:sz w:val="28"/>
          <w:szCs w:val="28"/>
        </w:rPr>
      </w:pPr>
    </w:p>
    <w:p w14:paraId="4F27DA5C" w14:textId="6E9E2E1A" w:rsidR="000C7FBA" w:rsidRDefault="007E12CA" w:rsidP="00EC0ACD">
      <w:pPr>
        <w:tabs>
          <w:tab w:val="left" w:pos="284"/>
        </w:tabs>
        <w:suppressAutoHyphens w:val="0"/>
        <w:ind w:left="-284" w:right="-2"/>
        <w:jc w:val="both"/>
        <w:rPr>
          <w:color w:val="000000"/>
          <w:sz w:val="28"/>
          <w:szCs w:val="28"/>
        </w:rPr>
      </w:pPr>
      <w:r w:rsidRPr="00362BD8">
        <w:rPr>
          <w:sz w:val="28"/>
          <w:szCs w:val="28"/>
        </w:rPr>
        <w:t>2.</w:t>
      </w:r>
      <w:r w:rsidR="00DE4DD3" w:rsidRPr="00362BD8">
        <w:rPr>
          <w:sz w:val="28"/>
          <w:szCs w:val="28"/>
        </w:rPr>
        <w:t xml:space="preserve"> СЛУШАЛИ: Новикову Н.И., доложившую о том, что Советом Союза </w:t>
      </w:r>
      <w:r w:rsidR="00DE4DD3" w:rsidRPr="007F79F6">
        <w:rPr>
          <w:color w:val="000000"/>
          <w:sz w:val="28"/>
          <w:szCs w:val="28"/>
        </w:rPr>
        <w:t xml:space="preserve">строителей Камчатки </w:t>
      </w:r>
      <w:r w:rsidR="000C7FBA" w:rsidRPr="007F79F6">
        <w:rPr>
          <w:color w:val="000000"/>
          <w:sz w:val="28"/>
          <w:szCs w:val="28"/>
        </w:rPr>
        <w:t xml:space="preserve">по результатам </w:t>
      </w:r>
      <w:r w:rsidR="000C7FBA">
        <w:rPr>
          <w:color w:val="000000"/>
          <w:sz w:val="28"/>
          <w:szCs w:val="28"/>
        </w:rPr>
        <w:t xml:space="preserve">плановой контрольной проверки проведенной Союзом в отношении </w:t>
      </w:r>
      <w:r w:rsidR="00DE4DD3" w:rsidRPr="007F79F6">
        <w:rPr>
          <w:color w:val="000000"/>
          <w:sz w:val="28"/>
          <w:szCs w:val="28"/>
        </w:rPr>
        <w:t xml:space="preserve">члена Союза строителей Камчатки </w:t>
      </w:r>
      <w:r w:rsidR="0092779D">
        <w:rPr>
          <w:color w:val="000000"/>
          <w:sz w:val="28"/>
          <w:szCs w:val="28"/>
        </w:rPr>
        <w:t>общества с ограниченной ответственностью</w:t>
      </w:r>
      <w:r w:rsidR="00DE4DD3" w:rsidRPr="007F79F6">
        <w:rPr>
          <w:color w:val="000000"/>
          <w:sz w:val="28"/>
          <w:szCs w:val="28"/>
        </w:rPr>
        <w:t xml:space="preserve"> </w:t>
      </w:r>
      <w:r w:rsidR="0092779D" w:rsidRPr="0092779D">
        <w:rPr>
          <w:color w:val="000000"/>
          <w:sz w:val="28"/>
          <w:szCs w:val="28"/>
        </w:rPr>
        <w:t>«</w:t>
      </w:r>
      <w:proofErr w:type="spellStart"/>
      <w:r w:rsidR="0092779D" w:rsidRPr="0092779D">
        <w:rPr>
          <w:color w:val="000000"/>
          <w:sz w:val="28"/>
          <w:szCs w:val="28"/>
        </w:rPr>
        <w:t>Спецремстройас</w:t>
      </w:r>
      <w:proofErr w:type="spellEnd"/>
      <w:r w:rsidR="0092779D" w:rsidRPr="0092779D">
        <w:rPr>
          <w:color w:val="000000"/>
          <w:sz w:val="28"/>
          <w:szCs w:val="28"/>
        </w:rPr>
        <w:t xml:space="preserve">» (ИНН 4102007926, регистрационный номер в реестре членов Союза 390) </w:t>
      </w:r>
      <w:r w:rsidR="00DE4DD3" w:rsidRPr="007F79F6">
        <w:rPr>
          <w:color w:val="000000"/>
          <w:sz w:val="28"/>
          <w:szCs w:val="28"/>
        </w:rPr>
        <w:t xml:space="preserve"> (далее</w:t>
      </w:r>
      <w:r w:rsidR="00F6461F">
        <w:rPr>
          <w:color w:val="000000"/>
          <w:sz w:val="28"/>
          <w:szCs w:val="28"/>
        </w:rPr>
        <w:t xml:space="preserve"> </w:t>
      </w:r>
      <w:r w:rsidR="00DE4DD3" w:rsidRPr="007F79F6">
        <w:rPr>
          <w:color w:val="000000"/>
          <w:sz w:val="28"/>
          <w:szCs w:val="28"/>
        </w:rPr>
        <w:t>-</w:t>
      </w:r>
      <w:r w:rsidR="00F6461F">
        <w:rPr>
          <w:color w:val="000000"/>
          <w:sz w:val="28"/>
          <w:szCs w:val="28"/>
        </w:rPr>
        <w:t xml:space="preserve"> </w:t>
      </w:r>
      <w:r w:rsidR="00DE4DD3" w:rsidRPr="007F79F6">
        <w:rPr>
          <w:color w:val="000000"/>
          <w:sz w:val="28"/>
          <w:szCs w:val="28"/>
        </w:rPr>
        <w:t xml:space="preserve">Общество), применена мера дисциплинарного воздействия в виде </w:t>
      </w:r>
      <w:bookmarkStart w:id="3" w:name="_Hlk182308936"/>
      <w:r w:rsidR="00DE4DD3" w:rsidRPr="007F79F6">
        <w:rPr>
          <w:color w:val="000000"/>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w:t>
      </w:r>
      <w:bookmarkEnd w:id="3"/>
      <w:r w:rsidR="00DE4DD3" w:rsidRPr="007F79F6">
        <w:rPr>
          <w:color w:val="000000"/>
          <w:sz w:val="28"/>
          <w:szCs w:val="28"/>
        </w:rPr>
        <w:t xml:space="preserve">и обязательном устранении в срок до </w:t>
      </w:r>
      <w:r w:rsidR="000C7FBA">
        <w:rPr>
          <w:color w:val="000000"/>
          <w:sz w:val="28"/>
          <w:szCs w:val="28"/>
        </w:rPr>
        <w:t>14</w:t>
      </w:r>
      <w:r w:rsidR="00DE4DD3" w:rsidRPr="007F79F6">
        <w:rPr>
          <w:color w:val="000000"/>
          <w:sz w:val="28"/>
          <w:szCs w:val="28"/>
        </w:rPr>
        <w:t>.11.2024 г. нарушений</w:t>
      </w:r>
      <w:r w:rsidR="000C7FBA">
        <w:rPr>
          <w:color w:val="000000"/>
          <w:sz w:val="28"/>
          <w:szCs w:val="28"/>
        </w:rPr>
        <w:t>:</w:t>
      </w:r>
    </w:p>
    <w:p w14:paraId="3C11ADA2" w14:textId="1CF13C3E" w:rsidR="000C7FBA" w:rsidRPr="000C7FBA" w:rsidRDefault="000C7FBA" w:rsidP="00EC0ACD">
      <w:pPr>
        <w:tabs>
          <w:tab w:val="left" w:pos="284"/>
        </w:tabs>
        <w:suppressAutoHyphens w:val="0"/>
        <w:ind w:left="-284" w:right="-2" w:firstLine="568"/>
        <w:jc w:val="both"/>
        <w:rPr>
          <w:color w:val="000000"/>
          <w:sz w:val="28"/>
          <w:szCs w:val="28"/>
        </w:rPr>
      </w:pPr>
      <w:r w:rsidRPr="000C7FBA">
        <w:rPr>
          <w:color w:val="000000"/>
          <w:sz w:val="28"/>
          <w:szCs w:val="28"/>
        </w:rPr>
        <w:t xml:space="preserve">- п. 2 ч.6 ст. 55.5 Градостроительного кодекса РФ, п. 6.1 разд. 6 Положения о членстве в том числе о требованиях к членам в Союзе строителей Камчатки (отсутствие по месту основной работы не менее чем двух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0C7FBA">
        <w:rPr>
          <w:color w:val="000000"/>
          <w:sz w:val="28"/>
          <w:szCs w:val="28"/>
        </w:rPr>
        <w:t>ГрК</w:t>
      </w:r>
      <w:proofErr w:type="spellEnd"/>
      <w:r w:rsidRPr="000C7FBA">
        <w:rPr>
          <w:color w:val="000000"/>
          <w:sz w:val="28"/>
          <w:szCs w:val="28"/>
        </w:rPr>
        <w:t xml:space="preserve"> РФ); </w:t>
      </w:r>
    </w:p>
    <w:p w14:paraId="2345D994" w14:textId="77777777" w:rsidR="000C7FBA" w:rsidRDefault="000C7FBA" w:rsidP="00EC0ACD">
      <w:pPr>
        <w:tabs>
          <w:tab w:val="left" w:pos="284"/>
        </w:tabs>
        <w:suppressAutoHyphens w:val="0"/>
        <w:ind w:left="-284" w:right="-2" w:firstLine="568"/>
        <w:jc w:val="both"/>
        <w:rPr>
          <w:color w:val="000000"/>
          <w:sz w:val="28"/>
          <w:szCs w:val="28"/>
        </w:rPr>
      </w:pPr>
      <w:r w:rsidRPr="000C7FBA">
        <w:rPr>
          <w:color w:val="000000"/>
          <w:sz w:val="28"/>
          <w:szCs w:val="28"/>
        </w:rPr>
        <w:t xml:space="preserve">- п. 10.2.1 Устава Союза строителей Камчатки (неисполнение или ненадлежащее исполнение обязательств по договору подряда, заключенному с использованием конкурентных способов заключения договоров № 251/22-ЭА от 27.12.2022 г. на выполнение капитального ремонта зрительного зала здания Дворца Культуры «Меридиан», расположенного по адресу: Камчатский край, г. Вилючинск, </w:t>
      </w:r>
      <w:proofErr w:type="spellStart"/>
      <w:r w:rsidRPr="000C7FBA">
        <w:rPr>
          <w:color w:val="000000"/>
          <w:sz w:val="28"/>
          <w:szCs w:val="28"/>
        </w:rPr>
        <w:t>мкр</w:t>
      </w:r>
      <w:proofErr w:type="spellEnd"/>
      <w:r w:rsidRPr="000C7FBA">
        <w:rPr>
          <w:color w:val="000000"/>
          <w:sz w:val="28"/>
          <w:szCs w:val="28"/>
        </w:rPr>
        <w:t>. Центральный, д.1).</w:t>
      </w:r>
    </w:p>
    <w:p w14:paraId="68854830" w14:textId="093C8D2F" w:rsidR="00DE4DD3" w:rsidRDefault="00DE4DD3" w:rsidP="00EC0ACD">
      <w:pPr>
        <w:tabs>
          <w:tab w:val="left" w:pos="284"/>
        </w:tabs>
        <w:suppressAutoHyphens w:val="0"/>
        <w:ind w:left="-284" w:right="-2" w:firstLine="568"/>
        <w:jc w:val="both"/>
        <w:rPr>
          <w:color w:val="000000"/>
          <w:sz w:val="28"/>
          <w:szCs w:val="28"/>
        </w:rPr>
      </w:pPr>
      <w:r w:rsidRPr="007F79F6">
        <w:rPr>
          <w:color w:val="000000"/>
          <w:sz w:val="28"/>
          <w:szCs w:val="28"/>
        </w:rPr>
        <w:t xml:space="preserve">Внеплановой контрольной проверкой, проведенной </w:t>
      </w:r>
      <w:r w:rsidR="00726DF4">
        <w:rPr>
          <w:color w:val="000000"/>
          <w:sz w:val="28"/>
          <w:szCs w:val="28"/>
        </w:rPr>
        <w:t>20</w:t>
      </w:r>
      <w:r w:rsidRPr="007F79F6">
        <w:rPr>
          <w:color w:val="000000"/>
          <w:sz w:val="28"/>
          <w:szCs w:val="28"/>
        </w:rPr>
        <w:t xml:space="preserve">.11.2024 г. в отношении </w:t>
      </w:r>
      <w:r w:rsidR="00726DF4">
        <w:rPr>
          <w:color w:val="000000"/>
          <w:sz w:val="28"/>
          <w:szCs w:val="28"/>
        </w:rPr>
        <w:t>Общества</w:t>
      </w:r>
      <w:r w:rsidRPr="007F79F6">
        <w:rPr>
          <w:color w:val="000000"/>
          <w:sz w:val="28"/>
          <w:szCs w:val="28"/>
        </w:rPr>
        <w:t xml:space="preserve"> установлено, что нарушения, в связи с которыми к нему была применена мера дисциплинарного воздействия</w:t>
      </w:r>
      <w:r w:rsidR="008D5913">
        <w:rPr>
          <w:color w:val="000000"/>
          <w:sz w:val="28"/>
          <w:szCs w:val="28"/>
        </w:rPr>
        <w:t xml:space="preserve"> в виде</w:t>
      </w:r>
      <w:r w:rsidRPr="007F79F6">
        <w:rPr>
          <w:color w:val="000000"/>
          <w:sz w:val="28"/>
          <w:szCs w:val="28"/>
        </w:rPr>
        <w:t xml:space="preserve"> </w:t>
      </w:r>
      <w:r w:rsidR="008D5913" w:rsidRPr="008D5913">
        <w:rPr>
          <w:color w:val="000000"/>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w:t>
      </w:r>
      <w:r w:rsidRPr="007F79F6">
        <w:rPr>
          <w:color w:val="000000"/>
          <w:sz w:val="28"/>
          <w:szCs w:val="28"/>
        </w:rPr>
        <w:t xml:space="preserve">не устранены (Акт от </w:t>
      </w:r>
      <w:r w:rsidR="00726DF4">
        <w:rPr>
          <w:color w:val="000000"/>
          <w:sz w:val="28"/>
          <w:szCs w:val="28"/>
        </w:rPr>
        <w:t>20</w:t>
      </w:r>
      <w:r w:rsidRPr="007F79F6">
        <w:rPr>
          <w:color w:val="000000"/>
          <w:sz w:val="28"/>
          <w:szCs w:val="28"/>
        </w:rPr>
        <w:t>.11.2024 г.).</w:t>
      </w:r>
    </w:p>
    <w:p w14:paraId="61E95A10" w14:textId="7D0B5E45" w:rsidR="00F6461F" w:rsidRDefault="00726DF4" w:rsidP="00EC0ACD">
      <w:pPr>
        <w:tabs>
          <w:tab w:val="left" w:pos="284"/>
        </w:tabs>
        <w:suppressAutoHyphens w:val="0"/>
        <w:ind w:left="-284" w:right="-2" w:firstLine="426"/>
        <w:jc w:val="both"/>
        <w:rPr>
          <w:color w:val="000000"/>
          <w:sz w:val="28"/>
          <w:szCs w:val="28"/>
        </w:rPr>
      </w:pPr>
      <w:r>
        <w:rPr>
          <w:color w:val="000000"/>
          <w:sz w:val="28"/>
          <w:szCs w:val="28"/>
        </w:rPr>
        <w:t xml:space="preserve">  </w:t>
      </w:r>
      <w:r w:rsidRPr="00726DF4">
        <w:rPr>
          <w:color w:val="000000"/>
          <w:sz w:val="28"/>
          <w:szCs w:val="28"/>
        </w:rPr>
        <w:t xml:space="preserve">Кроме этого, внеплановой контрольной проверкой, выявлено </w:t>
      </w:r>
      <w:bookmarkStart w:id="4" w:name="_Hlk182925806"/>
      <w:r w:rsidR="00E81C77" w:rsidRPr="00726DF4">
        <w:rPr>
          <w:color w:val="000000"/>
          <w:sz w:val="28"/>
          <w:szCs w:val="28"/>
        </w:rPr>
        <w:t>нарушение п.</w:t>
      </w:r>
      <w:r w:rsidRPr="00726DF4">
        <w:rPr>
          <w:color w:val="000000"/>
          <w:sz w:val="28"/>
          <w:szCs w:val="28"/>
        </w:rPr>
        <w:t xml:space="preserve"> 7.3.1, 7.3.2, 7.4.1 разд. 7</w:t>
      </w:r>
      <w:r w:rsidR="00F6461F">
        <w:rPr>
          <w:color w:val="000000"/>
          <w:sz w:val="28"/>
          <w:szCs w:val="28"/>
        </w:rPr>
        <w:t xml:space="preserve"> </w:t>
      </w:r>
      <w:r w:rsidRPr="00726DF4">
        <w:rPr>
          <w:color w:val="000000"/>
          <w:sz w:val="28"/>
          <w:szCs w:val="28"/>
        </w:rPr>
        <w:t xml:space="preserve"> Положения</w:t>
      </w:r>
      <w:r w:rsidR="00F6461F">
        <w:rPr>
          <w:color w:val="000000"/>
          <w:sz w:val="28"/>
          <w:szCs w:val="28"/>
        </w:rPr>
        <w:t xml:space="preserve"> </w:t>
      </w:r>
      <w:r w:rsidRPr="00726DF4">
        <w:rPr>
          <w:color w:val="000000"/>
          <w:sz w:val="28"/>
          <w:szCs w:val="28"/>
        </w:rPr>
        <w:t xml:space="preserve"> о</w:t>
      </w:r>
      <w:r w:rsidR="00F6461F">
        <w:rPr>
          <w:color w:val="000000"/>
          <w:sz w:val="28"/>
          <w:szCs w:val="28"/>
        </w:rPr>
        <w:t xml:space="preserve"> </w:t>
      </w:r>
      <w:r w:rsidRPr="00726DF4">
        <w:rPr>
          <w:color w:val="000000"/>
          <w:sz w:val="28"/>
          <w:szCs w:val="28"/>
        </w:rPr>
        <w:t xml:space="preserve"> членстве, о размере, порядке</w:t>
      </w:r>
      <w:r w:rsidR="00F6461F">
        <w:rPr>
          <w:color w:val="000000"/>
          <w:sz w:val="28"/>
          <w:szCs w:val="28"/>
        </w:rPr>
        <w:t xml:space="preserve"> </w:t>
      </w:r>
      <w:r w:rsidRPr="00726DF4">
        <w:rPr>
          <w:color w:val="000000"/>
          <w:sz w:val="28"/>
          <w:szCs w:val="28"/>
        </w:rPr>
        <w:t xml:space="preserve"> расчета</w:t>
      </w:r>
      <w:r w:rsidR="00F6461F">
        <w:rPr>
          <w:color w:val="000000"/>
          <w:sz w:val="28"/>
          <w:szCs w:val="28"/>
        </w:rPr>
        <w:t xml:space="preserve"> </w:t>
      </w:r>
      <w:r w:rsidRPr="00726DF4">
        <w:rPr>
          <w:color w:val="000000"/>
          <w:sz w:val="28"/>
          <w:szCs w:val="28"/>
        </w:rPr>
        <w:t xml:space="preserve"> и </w:t>
      </w:r>
    </w:p>
    <w:p w14:paraId="378970FB" w14:textId="77777777" w:rsidR="00F6461F" w:rsidRDefault="00F6461F" w:rsidP="00EC0ACD">
      <w:pPr>
        <w:tabs>
          <w:tab w:val="left" w:pos="284"/>
        </w:tabs>
        <w:suppressAutoHyphens w:val="0"/>
        <w:ind w:left="-284" w:right="-2" w:firstLine="426"/>
        <w:jc w:val="both"/>
        <w:rPr>
          <w:color w:val="000000"/>
          <w:sz w:val="28"/>
          <w:szCs w:val="28"/>
        </w:rPr>
      </w:pPr>
      <w:r>
        <w:rPr>
          <w:color w:val="000000"/>
          <w:sz w:val="28"/>
          <w:szCs w:val="28"/>
        </w:rPr>
        <w:br w:type="column"/>
      </w:r>
    </w:p>
    <w:p w14:paraId="154BC4CE" w14:textId="05876DBC" w:rsidR="00726DF4" w:rsidRDefault="00726DF4" w:rsidP="00F359EF">
      <w:pPr>
        <w:tabs>
          <w:tab w:val="left" w:pos="284"/>
        </w:tabs>
        <w:suppressAutoHyphens w:val="0"/>
        <w:spacing w:before="120"/>
        <w:ind w:left="-284"/>
        <w:jc w:val="both"/>
        <w:rPr>
          <w:rFonts w:eastAsia="Arial Unicode MS"/>
          <w:kern w:val="1"/>
          <w:sz w:val="28"/>
          <w:szCs w:val="28"/>
        </w:rPr>
      </w:pPr>
      <w:r w:rsidRPr="00726DF4">
        <w:rPr>
          <w:color w:val="000000"/>
          <w:sz w:val="28"/>
          <w:szCs w:val="28"/>
        </w:rPr>
        <w:t>уплаты членских взносов</w:t>
      </w:r>
      <w:bookmarkEnd w:id="4"/>
      <w:r w:rsidRPr="00726DF4">
        <w:rPr>
          <w:color w:val="000000"/>
          <w:sz w:val="28"/>
          <w:szCs w:val="28"/>
        </w:rPr>
        <w:t xml:space="preserve"> (задолженность по уплате членских взносов за период с января 2024 г. по октябрь 2024 г., а так же</w:t>
      </w:r>
      <w:r w:rsidR="00F6461F">
        <w:rPr>
          <w:color w:val="000000"/>
          <w:sz w:val="28"/>
          <w:szCs w:val="28"/>
        </w:rPr>
        <w:t>,</w:t>
      </w:r>
      <w:r w:rsidRPr="00726DF4">
        <w:rPr>
          <w:color w:val="000000"/>
          <w:sz w:val="28"/>
          <w:szCs w:val="28"/>
        </w:rPr>
        <w:t xml:space="preserve">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2024 г.).  </w:t>
      </w:r>
      <w:r w:rsidR="00C672C0">
        <w:rPr>
          <w:rFonts w:eastAsia="Arial Unicode MS"/>
          <w:kern w:val="1"/>
          <w:sz w:val="28"/>
          <w:szCs w:val="28"/>
        </w:rPr>
        <w:t xml:space="preserve"> </w:t>
      </w:r>
    </w:p>
    <w:p w14:paraId="00313345" w14:textId="2D940685" w:rsidR="00DE4DD3" w:rsidRPr="00AF3338" w:rsidRDefault="00726DF4" w:rsidP="00EC0ACD">
      <w:pPr>
        <w:tabs>
          <w:tab w:val="left" w:pos="284"/>
        </w:tabs>
        <w:suppressAutoHyphens w:val="0"/>
        <w:ind w:left="-284" w:right="-2" w:firstLine="426"/>
        <w:jc w:val="both"/>
        <w:rPr>
          <w:rFonts w:eastAsia="Arial Unicode MS"/>
          <w:kern w:val="1"/>
          <w:sz w:val="28"/>
          <w:szCs w:val="28"/>
        </w:rPr>
      </w:pPr>
      <w:r>
        <w:rPr>
          <w:rFonts w:eastAsia="Arial Unicode MS"/>
          <w:kern w:val="1"/>
          <w:sz w:val="28"/>
          <w:szCs w:val="28"/>
        </w:rPr>
        <w:t xml:space="preserve">  </w:t>
      </w:r>
      <w:r w:rsidR="00DE4DD3" w:rsidRPr="002D2E98">
        <w:rPr>
          <w:rFonts w:eastAsia="Arial Unicode MS"/>
          <w:kern w:val="1"/>
          <w:sz w:val="28"/>
          <w:szCs w:val="28"/>
        </w:rPr>
        <w:t xml:space="preserve">Решением Дисциплинарной комиссии от </w:t>
      </w:r>
      <w:r w:rsidR="00104060">
        <w:rPr>
          <w:rFonts w:eastAsia="Arial Unicode MS"/>
          <w:kern w:val="1"/>
          <w:sz w:val="28"/>
          <w:szCs w:val="28"/>
        </w:rPr>
        <w:t>21</w:t>
      </w:r>
      <w:r w:rsidR="00DE4DD3">
        <w:rPr>
          <w:rFonts w:eastAsia="Arial Unicode MS"/>
          <w:kern w:val="1"/>
          <w:sz w:val="28"/>
          <w:szCs w:val="28"/>
        </w:rPr>
        <w:t>.11.</w:t>
      </w:r>
      <w:r w:rsidR="00DE4DD3" w:rsidRPr="002D2E98">
        <w:rPr>
          <w:rFonts w:eastAsia="Arial Unicode MS"/>
          <w:kern w:val="1"/>
          <w:sz w:val="28"/>
          <w:szCs w:val="28"/>
        </w:rPr>
        <w:t>202</w:t>
      </w:r>
      <w:r w:rsidR="00DE4DD3">
        <w:rPr>
          <w:rFonts w:eastAsia="Arial Unicode MS"/>
          <w:kern w:val="1"/>
          <w:sz w:val="28"/>
          <w:szCs w:val="28"/>
        </w:rPr>
        <w:t>4</w:t>
      </w:r>
      <w:r w:rsidR="00DE4DD3" w:rsidRPr="002D2E98">
        <w:rPr>
          <w:rFonts w:eastAsia="Arial Unicode MS"/>
          <w:kern w:val="1"/>
          <w:sz w:val="28"/>
          <w:szCs w:val="28"/>
        </w:rPr>
        <w:t xml:space="preserve"> г. (протокол № </w:t>
      </w:r>
      <w:r w:rsidR="00104060">
        <w:rPr>
          <w:rFonts w:eastAsia="Arial Unicode MS"/>
          <w:kern w:val="1"/>
          <w:sz w:val="28"/>
          <w:szCs w:val="28"/>
        </w:rPr>
        <w:t>20</w:t>
      </w:r>
      <w:r w:rsidR="00DE4DD3" w:rsidRPr="002D2E98">
        <w:rPr>
          <w:rFonts w:eastAsia="Arial Unicode MS"/>
          <w:kern w:val="1"/>
          <w:sz w:val="28"/>
          <w:szCs w:val="28"/>
        </w:rPr>
        <w:t xml:space="preserve">) Совету </w:t>
      </w:r>
      <w:r w:rsidR="00DE4DD3">
        <w:rPr>
          <w:rFonts w:eastAsia="Arial Unicode MS"/>
          <w:kern w:val="1"/>
          <w:sz w:val="28"/>
          <w:szCs w:val="28"/>
        </w:rPr>
        <w:t xml:space="preserve">Союза </w:t>
      </w:r>
      <w:r w:rsidR="00DE4DD3" w:rsidRPr="002D2E98">
        <w:rPr>
          <w:rFonts w:eastAsia="Arial Unicode MS"/>
          <w:kern w:val="1"/>
          <w:sz w:val="28"/>
          <w:szCs w:val="28"/>
        </w:rPr>
        <w:t xml:space="preserve">строителей Камчатки направлены материалы проверки в отношении </w:t>
      </w:r>
      <w:r w:rsidR="00104060">
        <w:rPr>
          <w:sz w:val="28"/>
          <w:szCs w:val="28"/>
        </w:rPr>
        <w:t>Общества</w:t>
      </w:r>
      <w:r w:rsidR="00DE4DD3" w:rsidRPr="002D2E98">
        <w:rPr>
          <w:rFonts w:eastAsia="Arial Unicode MS"/>
          <w:kern w:val="1"/>
          <w:sz w:val="28"/>
          <w:szCs w:val="28"/>
        </w:rPr>
        <w:t>, с рекомендацией Совету Союза</w:t>
      </w:r>
      <w:r w:rsidR="00DE4DD3" w:rsidRPr="00BB6217">
        <w:rPr>
          <w:rFonts w:eastAsia="Arial Unicode MS"/>
          <w:kern w:val="1"/>
          <w:sz w:val="28"/>
          <w:szCs w:val="28"/>
        </w:rPr>
        <w:t xml:space="preserve"> </w:t>
      </w:r>
      <w:r w:rsidR="00DE4DD3" w:rsidRPr="002D2E98">
        <w:rPr>
          <w:rFonts w:eastAsia="Arial Unicode MS"/>
          <w:kern w:val="1"/>
          <w:sz w:val="28"/>
          <w:szCs w:val="28"/>
        </w:rPr>
        <w:t xml:space="preserve">строителей Камчатки о применении к данному члену Союза строителей Камчатки меры дисциплинарного воздействия – в виде </w:t>
      </w:r>
      <w:r w:rsidR="00E81C77" w:rsidRPr="002D2E98">
        <w:rPr>
          <w:rFonts w:eastAsia="Arial Unicode MS"/>
          <w:kern w:val="1"/>
          <w:sz w:val="28"/>
          <w:szCs w:val="28"/>
        </w:rPr>
        <w:t>приостановления</w:t>
      </w:r>
      <w:r w:rsidR="00E81C77">
        <w:rPr>
          <w:rFonts w:eastAsia="Arial Unicode MS"/>
          <w:kern w:val="1"/>
          <w:sz w:val="28"/>
          <w:szCs w:val="28"/>
        </w:rPr>
        <w:t xml:space="preserve"> </w:t>
      </w:r>
      <w:r w:rsidR="00E81C77" w:rsidRPr="002D2E98">
        <w:rPr>
          <w:rFonts w:eastAsia="Arial Unicode MS"/>
          <w:kern w:val="1"/>
          <w:sz w:val="28"/>
          <w:szCs w:val="28"/>
        </w:rPr>
        <w:t>права</w:t>
      </w:r>
      <w:r w:rsidR="000F24EA">
        <w:rPr>
          <w:rFonts w:eastAsia="Arial Unicode MS"/>
          <w:kern w:val="1"/>
          <w:sz w:val="28"/>
          <w:szCs w:val="28"/>
        </w:rPr>
        <w:t xml:space="preserve"> </w:t>
      </w:r>
      <w:r w:rsidR="00D91687">
        <w:rPr>
          <w:rFonts w:eastAsia="Arial Unicode MS"/>
          <w:kern w:val="1"/>
          <w:sz w:val="28"/>
          <w:szCs w:val="28"/>
        </w:rPr>
        <w:t xml:space="preserve"> </w:t>
      </w:r>
      <w:r w:rsidR="00DE4DD3" w:rsidRPr="002D2E98">
        <w:rPr>
          <w:rFonts w:eastAsia="Arial Unicode MS"/>
          <w:kern w:val="1"/>
          <w:sz w:val="28"/>
          <w:szCs w:val="28"/>
        </w:rPr>
        <w:t xml:space="preserve"> осуществлять</w:t>
      </w:r>
      <w:r w:rsidR="000F24EA">
        <w:rPr>
          <w:rFonts w:eastAsia="Arial Unicode MS"/>
          <w:kern w:val="1"/>
          <w:sz w:val="28"/>
          <w:szCs w:val="28"/>
        </w:rPr>
        <w:t xml:space="preserve"> </w:t>
      </w:r>
      <w:r w:rsidR="00DE4DD3" w:rsidRPr="002D2E98">
        <w:rPr>
          <w:rFonts w:eastAsia="Arial Unicode MS"/>
          <w:kern w:val="1"/>
          <w:sz w:val="28"/>
          <w:szCs w:val="28"/>
        </w:rPr>
        <w:t xml:space="preserve"> строительство, </w:t>
      </w:r>
      <w:r w:rsidR="000F24EA">
        <w:rPr>
          <w:rFonts w:eastAsia="Arial Unicode MS"/>
          <w:kern w:val="1"/>
          <w:sz w:val="28"/>
          <w:szCs w:val="28"/>
        </w:rPr>
        <w:t xml:space="preserve"> </w:t>
      </w:r>
      <w:r w:rsidR="00DE4DD3" w:rsidRPr="002D2E98">
        <w:rPr>
          <w:rFonts w:eastAsia="Arial Unicode MS"/>
          <w:kern w:val="1"/>
          <w:sz w:val="28"/>
          <w:szCs w:val="28"/>
        </w:rPr>
        <w:t>реконструкцию,</w:t>
      </w:r>
      <w:r w:rsidR="000F24EA">
        <w:rPr>
          <w:rFonts w:eastAsia="Arial Unicode MS"/>
          <w:kern w:val="1"/>
          <w:sz w:val="28"/>
          <w:szCs w:val="28"/>
        </w:rPr>
        <w:t xml:space="preserve"> </w:t>
      </w:r>
      <w:r w:rsidR="00DE4DD3" w:rsidRPr="002D2E98">
        <w:rPr>
          <w:rFonts w:eastAsia="Arial Unicode MS"/>
          <w:kern w:val="1"/>
          <w:sz w:val="28"/>
          <w:szCs w:val="28"/>
        </w:rPr>
        <w:t xml:space="preserve"> </w:t>
      </w:r>
      <w:r w:rsidR="000F24EA" w:rsidRPr="002D2E98">
        <w:rPr>
          <w:rFonts w:eastAsia="Arial Unicode MS"/>
          <w:kern w:val="1"/>
          <w:sz w:val="28"/>
          <w:szCs w:val="28"/>
        </w:rPr>
        <w:t>капитальный</w:t>
      </w:r>
      <w:r w:rsidR="00104060">
        <w:rPr>
          <w:rFonts w:eastAsia="Arial Unicode MS"/>
          <w:kern w:val="1"/>
          <w:sz w:val="28"/>
          <w:szCs w:val="28"/>
        </w:rPr>
        <w:t xml:space="preserve"> </w:t>
      </w:r>
      <w:r w:rsidR="00DE4DD3" w:rsidRPr="002D2E98">
        <w:rPr>
          <w:rFonts w:eastAsia="Arial Unicode MS"/>
          <w:kern w:val="1"/>
          <w:sz w:val="28"/>
          <w:szCs w:val="28"/>
        </w:rPr>
        <w:t>ремонт, снос объектов капитального строительст</w:t>
      </w:r>
      <w:r w:rsidR="00DE4DD3" w:rsidRPr="00063A3B">
        <w:rPr>
          <w:rFonts w:eastAsia="Arial Unicode MS"/>
          <w:kern w:val="1"/>
          <w:sz w:val="28"/>
          <w:szCs w:val="28"/>
        </w:rPr>
        <w:t>ва.</w:t>
      </w:r>
    </w:p>
    <w:p w14:paraId="34187615" w14:textId="77777777" w:rsidR="00362BD8" w:rsidRDefault="00362BD8" w:rsidP="00EC0ACD">
      <w:pPr>
        <w:tabs>
          <w:tab w:val="left" w:pos="284"/>
        </w:tabs>
        <w:suppressAutoHyphens w:val="0"/>
        <w:ind w:left="-284" w:right="-2"/>
        <w:jc w:val="both"/>
        <w:rPr>
          <w:sz w:val="28"/>
          <w:szCs w:val="28"/>
        </w:rPr>
      </w:pPr>
    </w:p>
    <w:p w14:paraId="074B86E5" w14:textId="77777777" w:rsidR="00C672C0" w:rsidRPr="003023BD" w:rsidRDefault="00C672C0" w:rsidP="00EC0ACD">
      <w:pPr>
        <w:tabs>
          <w:tab w:val="left" w:pos="567"/>
        </w:tabs>
        <w:ind w:left="-284" w:right="-2"/>
        <w:jc w:val="both"/>
        <w:rPr>
          <w:rFonts w:eastAsia="Arial Unicode MS"/>
          <w:kern w:val="2"/>
          <w:sz w:val="28"/>
          <w:szCs w:val="28"/>
        </w:rPr>
      </w:pPr>
      <w:r w:rsidRPr="003023BD">
        <w:rPr>
          <w:rFonts w:eastAsia="Arial Unicode MS"/>
          <w:kern w:val="2"/>
          <w:sz w:val="28"/>
          <w:szCs w:val="28"/>
        </w:rPr>
        <w:t>РЕШИЛИ:</w:t>
      </w:r>
    </w:p>
    <w:p w14:paraId="0CE7B3BD" w14:textId="7CDD5035" w:rsidR="00F6461F" w:rsidRDefault="00104060" w:rsidP="00EC0ACD">
      <w:pPr>
        <w:tabs>
          <w:tab w:val="left" w:pos="-284"/>
        </w:tabs>
        <w:ind w:left="-284" w:right="-2" w:firstLine="426"/>
        <w:jc w:val="both"/>
        <w:rPr>
          <w:sz w:val="28"/>
          <w:szCs w:val="28"/>
        </w:rPr>
      </w:pPr>
      <w:r>
        <w:rPr>
          <w:rFonts w:eastAsia="Arial Unicode MS"/>
          <w:kern w:val="1"/>
          <w:sz w:val="28"/>
          <w:szCs w:val="28"/>
        </w:rPr>
        <w:t xml:space="preserve">  </w:t>
      </w:r>
      <w:r w:rsidR="00C672C0" w:rsidRPr="00AF3338">
        <w:rPr>
          <w:rFonts w:eastAsia="Arial Unicode MS"/>
          <w:kern w:val="1"/>
          <w:sz w:val="28"/>
          <w:szCs w:val="28"/>
        </w:rPr>
        <w:t xml:space="preserve">Рассмотрев </w:t>
      </w:r>
      <w:r>
        <w:rPr>
          <w:rFonts w:eastAsia="Arial Unicode MS"/>
          <w:kern w:val="1"/>
          <w:sz w:val="28"/>
          <w:szCs w:val="28"/>
        </w:rPr>
        <w:t>А</w:t>
      </w:r>
      <w:r w:rsidR="00C672C0" w:rsidRPr="00AF3338">
        <w:rPr>
          <w:rFonts w:eastAsia="Arial Unicode MS"/>
          <w:kern w:val="1"/>
          <w:sz w:val="28"/>
          <w:szCs w:val="28"/>
        </w:rPr>
        <w:t xml:space="preserve">кт внеплановой контрольной проверки, проведенной </w:t>
      </w:r>
      <w:r>
        <w:rPr>
          <w:rFonts w:eastAsia="Arial Unicode MS"/>
          <w:kern w:val="1"/>
          <w:sz w:val="28"/>
          <w:szCs w:val="28"/>
        </w:rPr>
        <w:t>20</w:t>
      </w:r>
      <w:r w:rsidR="00C672C0">
        <w:rPr>
          <w:rFonts w:eastAsia="Arial Unicode MS"/>
          <w:kern w:val="1"/>
          <w:sz w:val="28"/>
          <w:szCs w:val="28"/>
        </w:rPr>
        <w:t>.11.</w:t>
      </w:r>
      <w:r w:rsidR="00C672C0" w:rsidRPr="00AF3338">
        <w:rPr>
          <w:rFonts w:eastAsia="Arial Unicode MS"/>
          <w:kern w:val="1"/>
          <w:sz w:val="28"/>
          <w:szCs w:val="28"/>
        </w:rPr>
        <w:t xml:space="preserve">2024 г. в отношении </w:t>
      </w:r>
      <w:bookmarkStart w:id="5" w:name="_Hlk182925874"/>
      <w:r w:rsidRPr="00104060">
        <w:rPr>
          <w:sz w:val="28"/>
          <w:szCs w:val="28"/>
        </w:rPr>
        <w:t>общества с ограниченной ответственностью «</w:t>
      </w:r>
      <w:proofErr w:type="spellStart"/>
      <w:r w:rsidRPr="00104060">
        <w:rPr>
          <w:sz w:val="28"/>
          <w:szCs w:val="28"/>
        </w:rPr>
        <w:t>Спецремстройас</w:t>
      </w:r>
      <w:proofErr w:type="spellEnd"/>
      <w:r w:rsidRPr="00104060">
        <w:rPr>
          <w:sz w:val="28"/>
          <w:szCs w:val="28"/>
        </w:rPr>
        <w:t>» (ИНН 4102007926</w:t>
      </w:r>
      <w:r w:rsidR="00C672C0" w:rsidRPr="00AF3338">
        <w:rPr>
          <w:sz w:val="28"/>
          <w:szCs w:val="28"/>
        </w:rPr>
        <w:t>)</w:t>
      </w:r>
      <w:bookmarkEnd w:id="5"/>
      <w:r w:rsidR="00C672C0" w:rsidRPr="00AF3338">
        <w:rPr>
          <w:rFonts w:eastAsia="Arial Unicode MS"/>
          <w:kern w:val="1"/>
          <w:sz w:val="28"/>
          <w:szCs w:val="28"/>
        </w:rPr>
        <w:t>,</w:t>
      </w:r>
      <w:r w:rsidR="00C672C0" w:rsidRPr="000D1100">
        <w:rPr>
          <w:sz w:val="28"/>
          <w:szCs w:val="28"/>
        </w:rPr>
        <w:t xml:space="preserve"> </w:t>
      </w:r>
      <w:r w:rsidR="00F6461F">
        <w:rPr>
          <w:sz w:val="28"/>
          <w:szCs w:val="28"/>
        </w:rPr>
        <w:t xml:space="preserve"> </w:t>
      </w:r>
      <w:r w:rsidR="00C672C0" w:rsidRPr="000D1100">
        <w:rPr>
          <w:sz w:val="28"/>
          <w:szCs w:val="28"/>
        </w:rPr>
        <w:t>учитывая,</w:t>
      </w:r>
      <w:r w:rsidR="00C672C0">
        <w:rPr>
          <w:sz w:val="28"/>
          <w:szCs w:val="28"/>
        </w:rPr>
        <w:t xml:space="preserve"> </w:t>
      </w:r>
      <w:r w:rsidR="00C672C0" w:rsidRPr="000D1100">
        <w:rPr>
          <w:sz w:val="28"/>
          <w:szCs w:val="28"/>
        </w:rPr>
        <w:t xml:space="preserve">что </w:t>
      </w:r>
      <w:r w:rsidR="00C672C0">
        <w:rPr>
          <w:sz w:val="28"/>
          <w:szCs w:val="28"/>
        </w:rPr>
        <w:t xml:space="preserve"> </w:t>
      </w:r>
      <w:r w:rsidR="00C672C0" w:rsidRPr="000D1100">
        <w:rPr>
          <w:sz w:val="28"/>
          <w:szCs w:val="28"/>
        </w:rPr>
        <w:t>данный</w:t>
      </w:r>
      <w:r w:rsidR="00C672C0">
        <w:rPr>
          <w:sz w:val="28"/>
          <w:szCs w:val="28"/>
        </w:rPr>
        <w:t xml:space="preserve"> </w:t>
      </w:r>
      <w:r w:rsidR="00C672C0" w:rsidRPr="000D1100">
        <w:rPr>
          <w:sz w:val="28"/>
          <w:szCs w:val="28"/>
        </w:rPr>
        <w:t>член</w:t>
      </w:r>
      <w:r w:rsidR="00C672C0">
        <w:rPr>
          <w:sz w:val="28"/>
          <w:szCs w:val="28"/>
        </w:rPr>
        <w:t xml:space="preserve"> </w:t>
      </w:r>
      <w:r w:rsidR="00C672C0" w:rsidRPr="000D1100">
        <w:rPr>
          <w:sz w:val="28"/>
          <w:szCs w:val="28"/>
        </w:rPr>
        <w:t xml:space="preserve">Союза </w:t>
      </w:r>
      <w:r w:rsidR="00C672C0">
        <w:rPr>
          <w:sz w:val="28"/>
          <w:szCs w:val="28"/>
        </w:rPr>
        <w:t xml:space="preserve"> </w:t>
      </w:r>
      <w:r w:rsidR="00C672C0" w:rsidRPr="000D1100">
        <w:rPr>
          <w:sz w:val="28"/>
          <w:szCs w:val="28"/>
        </w:rPr>
        <w:t>после применения к</w:t>
      </w:r>
      <w:r w:rsidR="00F6461F" w:rsidRPr="00F6461F">
        <w:rPr>
          <w:sz w:val="28"/>
          <w:szCs w:val="28"/>
        </w:rPr>
        <w:t xml:space="preserve"> </w:t>
      </w:r>
      <w:r w:rsidR="00F6461F" w:rsidRPr="000D1100">
        <w:rPr>
          <w:sz w:val="28"/>
          <w:szCs w:val="28"/>
        </w:rPr>
        <w:t>нему</w:t>
      </w:r>
    </w:p>
    <w:p w14:paraId="7782B6EF" w14:textId="515AFE62" w:rsidR="00C672C0" w:rsidRDefault="00C672C0" w:rsidP="00EC0ACD">
      <w:pPr>
        <w:tabs>
          <w:tab w:val="left" w:pos="-284"/>
        </w:tabs>
        <w:ind w:left="-284" w:right="-2"/>
        <w:jc w:val="both"/>
        <w:rPr>
          <w:sz w:val="28"/>
          <w:szCs w:val="28"/>
        </w:rPr>
      </w:pPr>
      <w:r w:rsidRPr="000D1100">
        <w:rPr>
          <w:sz w:val="28"/>
          <w:szCs w:val="28"/>
        </w:rPr>
        <w:t>меры</w:t>
      </w:r>
      <w:r>
        <w:rPr>
          <w:sz w:val="28"/>
          <w:szCs w:val="28"/>
        </w:rPr>
        <w:t xml:space="preserve"> </w:t>
      </w:r>
      <w:r w:rsidRPr="000D1100">
        <w:rPr>
          <w:sz w:val="28"/>
          <w:szCs w:val="28"/>
        </w:rPr>
        <w:t xml:space="preserve">дисциплинарного воздействия </w:t>
      </w:r>
      <w:r>
        <w:rPr>
          <w:sz w:val="28"/>
          <w:szCs w:val="28"/>
        </w:rPr>
        <w:t xml:space="preserve"> </w:t>
      </w:r>
      <w:r w:rsidR="00162193" w:rsidRPr="00162193">
        <w:rPr>
          <w:sz w:val="28"/>
          <w:szCs w:val="28"/>
        </w:rPr>
        <w:t>в виде приостановления права осуществлять строительство, реконструкцию, капитальный ремонт, снос объектов капитального строительства</w:t>
      </w:r>
      <w:r w:rsidRPr="000D1100">
        <w:rPr>
          <w:sz w:val="28"/>
          <w:szCs w:val="28"/>
        </w:rPr>
        <w:t xml:space="preserve">, не устранил  нарушения </w:t>
      </w:r>
      <w:r w:rsidR="00104060" w:rsidRPr="00104060">
        <w:rPr>
          <w:sz w:val="28"/>
          <w:szCs w:val="28"/>
        </w:rPr>
        <w:t>п. 2 ч.6 ст. 55.5 Градостроительного кодекса РФ, п. 6.1 разд. 6 Положения о членстве</w:t>
      </w:r>
      <w:r w:rsidRPr="000D1100">
        <w:rPr>
          <w:sz w:val="28"/>
          <w:szCs w:val="28"/>
        </w:rPr>
        <w:t>,</w:t>
      </w:r>
      <w:r w:rsidR="00104060" w:rsidRPr="00104060">
        <w:t xml:space="preserve"> </w:t>
      </w:r>
      <w:r w:rsidR="00104060" w:rsidRPr="00104060">
        <w:rPr>
          <w:sz w:val="28"/>
          <w:szCs w:val="28"/>
        </w:rPr>
        <w:t>п. 10.2.1 Устава Союза строителей Камчатки</w:t>
      </w:r>
      <w:r w:rsidR="00162193">
        <w:rPr>
          <w:sz w:val="28"/>
          <w:szCs w:val="28"/>
        </w:rPr>
        <w:t xml:space="preserve"> и</w:t>
      </w:r>
      <w:r w:rsidRPr="000D1100">
        <w:rPr>
          <w:sz w:val="28"/>
          <w:szCs w:val="28"/>
        </w:rPr>
        <w:t xml:space="preserve"> как следствие, согласно подп. 5.5.1 Положения о мерах дисциплинарного воздействия, применяемых в Союзе строителей Камчатки, приобрели длящийся характер,  </w:t>
      </w:r>
      <w:r w:rsidR="00162193">
        <w:rPr>
          <w:sz w:val="28"/>
          <w:szCs w:val="28"/>
        </w:rPr>
        <w:t xml:space="preserve">а также учитывая вновь выявленное нарушение </w:t>
      </w:r>
      <w:r w:rsidR="00104060" w:rsidRPr="00104060">
        <w:rPr>
          <w:sz w:val="28"/>
          <w:szCs w:val="28"/>
        </w:rPr>
        <w:t>п. 7.3.1, 7.3.2, 7.4.1 разд. 7 Положения о членстве, о размере, порядке расчета и уплаты членских</w:t>
      </w:r>
      <w:r w:rsidR="00104060">
        <w:rPr>
          <w:sz w:val="28"/>
          <w:szCs w:val="28"/>
        </w:rPr>
        <w:t xml:space="preserve"> и целевых</w:t>
      </w:r>
      <w:r w:rsidR="00104060" w:rsidRPr="00104060">
        <w:rPr>
          <w:sz w:val="28"/>
          <w:szCs w:val="28"/>
        </w:rPr>
        <w:t xml:space="preserve"> взносов</w:t>
      </w:r>
      <w:r w:rsidR="00162193">
        <w:rPr>
          <w:sz w:val="28"/>
          <w:szCs w:val="28"/>
        </w:rPr>
        <w:t>,</w:t>
      </w:r>
    </w:p>
    <w:p w14:paraId="68229112" w14:textId="5CD2C856" w:rsidR="00C672C0" w:rsidRPr="002D2E98" w:rsidRDefault="00104060" w:rsidP="00EC0ACD">
      <w:pPr>
        <w:tabs>
          <w:tab w:val="left" w:pos="284"/>
        </w:tabs>
        <w:ind w:left="-284" w:right="-2" w:firstLine="426"/>
        <w:jc w:val="both"/>
        <w:rPr>
          <w:sz w:val="28"/>
          <w:szCs w:val="28"/>
        </w:rPr>
      </w:pPr>
      <w:r>
        <w:rPr>
          <w:sz w:val="28"/>
          <w:szCs w:val="28"/>
        </w:rPr>
        <w:t xml:space="preserve">  </w:t>
      </w:r>
      <w:r w:rsidR="00C672C0">
        <w:rPr>
          <w:sz w:val="28"/>
          <w:szCs w:val="28"/>
        </w:rPr>
        <w:t>р</w:t>
      </w:r>
      <w:r w:rsidR="00C672C0" w:rsidRPr="002D2E98">
        <w:rPr>
          <w:sz w:val="28"/>
          <w:szCs w:val="28"/>
        </w:rPr>
        <w:t>уководствуясь</w:t>
      </w:r>
      <w:r w:rsidR="00C672C0">
        <w:rPr>
          <w:sz w:val="28"/>
          <w:szCs w:val="28"/>
        </w:rPr>
        <w:t xml:space="preserve"> </w:t>
      </w:r>
      <w:r w:rsidR="00C672C0" w:rsidRPr="002D2E98">
        <w:rPr>
          <w:sz w:val="28"/>
          <w:szCs w:val="28"/>
        </w:rPr>
        <w:t xml:space="preserve"> ч. 1</w:t>
      </w:r>
      <w:r w:rsidR="00C672C0">
        <w:rPr>
          <w:sz w:val="28"/>
          <w:szCs w:val="28"/>
        </w:rPr>
        <w:t xml:space="preserve"> </w:t>
      </w:r>
      <w:r w:rsidR="00C672C0" w:rsidRPr="002D2E98">
        <w:rPr>
          <w:sz w:val="28"/>
          <w:szCs w:val="28"/>
        </w:rPr>
        <w:t>ст.</w:t>
      </w:r>
      <w:r w:rsidR="00C672C0">
        <w:rPr>
          <w:sz w:val="28"/>
          <w:szCs w:val="28"/>
        </w:rPr>
        <w:t xml:space="preserve"> </w:t>
      </w:r>
      <w:r w:rsidR="00C672C0" w:rsidRPr="002D2E98">
        <w:rPr>
          <w:sz w:val="28"/>
          <w:szCs w:val="28"/>
        </w:rPr>
        <w:t>55.</w:t>
      </w:r>
      <w:r w:rsidR="00C672C0">
        <w:rPr>
          <w:sz w:val="28"/>
          <w:szCs w:val="28"/>
        </w:rPr>
        <w:t xml:space="preserve"> </w:t>
      </w:r>
      <w:r w:rsidR="00C672C0" w:rsidRPr="002D2E98">
        <w:rPr>
          <w:sz w:val="28"/>
          <w:szCs w:val="28"/>
        </w:rPr>
        <w:t xml:space="preserve">15 </w:t>
      </w:r>
      <w:r w:rsidR="00C672C0">
        <w:rPr>
          <w:sz w:val="28"/>
          <w:szCs w:val="28"/>
        </w:rPr>
        <w:t xml:space="preserve">Градостроительного  </w:t>
      </w:r>
      <w:r w:rsidR="00C672C0" w:rsidRPr="002D2E98">
        <w:rPr>
          <w:sz w:val="28"/>
          <w:szCs w:val="28"/>
        </w:rPr>
        <w:t>кодекса</w:t>
      </w:r>
      <w:r w:rsidR="00C672C0">
        <w:rPr>
          <w:sz w:val="28"/>
          <w:szCs w:val="28"/>
        </w:rPr>
        <w:t xml:space="preserve"> </w:t>
      </w:r>
      <w:r w:rsidR="00C672C0" w:rsidRPr="002D2E98">
        <w:rPr>
          <w:sz w:val="28"/>
          <w:szCs w:val="28"/>
        </w:rPr>
        <w:t>Р</w:t>
      </w:r>
      <w:r>
        <w:rPr>
          <w:sz w:val="28"/>
          <w:szCs w:val="28"/>
        </w:rPr>
        <w:t>Ф</w:t>
      </w:r>
      <w:r w:rsidR="00C672C0" w:rsidRPr="002D2E98">
        <w:rPr>
          <w:sz w:val="28"/>
          <w:szCs w:val="28"/>
        </w:rPr>
        <w:t>,</w:t>
      </w:r>
      <w:r w:rsidR="00C672C0">
        <w:rPr>
          <w:sz w:val="28"/>
          <w:szCs w:val="28"/>
        </w:rPr>
        <w:t xml:space="preserve"> </w:t>
      </w:r>
      <w:r w:rsidR="00C672C0" w:rsidRPr="002D2E98">
        <w:rPr>
          <w:sz w:val="28"/>
          <w:szCs w:val="28"/>
        </w:rPr>
        <w:t>подп. 5 п. 4 Федерального закона от 01.12.2007 N 315-ФЗ</w:t>
      </w:r>
      <w:r w:rsidR="00C672C0">
        <w:rPr>
          <w:sz w:val="28"/>
          <w:szCs w:val="28"/>
        </w:rPr>
        <w:t xml:space="preserve"> </w:t>
      </w:r>
      <w:r w:rsidR="00C672C0" w:rsidRPr="002D2E98">
        <w:rPr>
          <w:sz w:val="28"/>
          <w:szCs w:val="28"/>
        </w:rPr>
        <w:t>и</w:t>
      </w:r>
      <w:r w:rsidR="00C672C0">
        <w:rPr>
          <w:sz w:val="28"/>
          <w:szCs w:val="28"/>
        </w:rPr>
        <w:t xml:space="preserve"> </w:t>
      </w:r>
      <w:r w:rsidR="00C672C0" w:rsidRPr="002D2E98">
        <w:rPr>
          <w:sz w:val="28"/>
          <w:szCs w:val="28"/>
        </w:rPr>
        <w:t>п. 2.1.3,</w:t>
      </w:r>
      <w:r w:rsidR="00661B27">
        <w:rPr>
          <w:sz w:val="28"/>
          <w:szCs w:val="28"/>
        </w:rPr>
        <w:t xml:space="preserve"> </w:t>
      </w:r>
      <w:r w:rsidR="00C672C0" w:rsidRPr="002D2E98">
        <w:rPr>
          <w:sz w:val="28"/>
          <w:szCs w:val="28"/>
        </w:rPr>
        <w:t>п. 2.4.</w:t>
      </w:r>
      <w:r w:rsidR="00C672C0">
        <w:rPr>
          <w:sz w:val="28"/>
          <w:szCs w:val="28"/>
        </w:rPr>
        <w:t>3</w:t>
      </w:r>
      <w:r w:rsidR="00C672C0" w:rsidRPr="002D2E98">
        <w:rPr>
          <w:sz w:val="28"/>
          <w:szCs w:val="28"/>
        </w:rPr>
        <w:t xml:space="preserve"> Положения о мерах дисциплинарного воздействия, применяемых в Союзе строителей Камчатки, применить к </w:t>
      </w:r>
      <w:r w:rsidRPr="00104060">
        <w:rPr>
          <w:sz w:val="28"/>
          <w:szCs w:val="28"/>
        </w:rPr>
        <w:t>обществ</w:t>
      </w:r>
      <w:r>
        <w:rPr>
          <w:sz w:val="28"/>
          <w:szCs w:val="28"/>
        </w:rPr>
        <w:t>у</w:t>
      </w:r>
      <w:r w:rsidRPr="00104060">
        <w:rPr>
          <w:sz w:val="28"/>
          <w:szCs w:val="28"/>
        </w:rPr>
        <w:t xml:space="preserve"> с ограниченной ответственностью «</w:t>
      </w:r>
      <w:proofErr w:type="spellStart"/>
      <w:r w:rsidRPr="00104060">
        <w:rPr>
          <w:sz w:val="28"/>
          <w:szCs w:val="28"/>
        </w:rPr>
        <w:t>Спецремстройас</w:t>
      </w:r>
      <w:proofErr w:type="spellEnd"/>
      <w:r w:rsidRPr="00104060">
        <w:rPr>
          <w:sz w:val="28"/>
          <w:szCs w:val="28"/>
        </w:rPr>
        <w:t>» (ИНН 4102007926)</w:t>
      </w:r>
      <w:r w:rsidR="00C672C0">
        <w:rPr>
          <w:sz w:val="28"/>
          <w:szCs w:val="28"/>
        </w:rPr>
        <w:t xml:space="preserve"> </w:t>
      </w:r>
      <w:r w:rsidR="00C672C0" w:rsidRPr="002D2E98">
        <w:rPr>
          <w:sz w:val="28"/>
          <w:szCs w:val="28"/>
        </w:rPr>
        <w:t>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w:t>
      </w:r>
      <w:r w:rsidR="00162193">
        <w:rPr>
          <w:sz w:val="28"/>
          <w:szCs w:val="28"/>
        </w:rPr>
        <w:t xml:space="preserve"> </w:t>
      </w:r>
      <w:r w:rsidR="00C672C0" w:rsidRPr="002D2E98">
        <w:rPr>
          <w:sz w:val="28"/>
          <w:szCs w:val="28"/>
        </w:rPr>
        <w:t>строительства</w:t>
      </w:r>
      <w:r w:rsidR="00C672C0" w:rsidRPr="00362BD8">
        <w:rPr>
          <w:sz w:val="28"/>
          <w:szCs w:val="28"/>
        </w:rPr>
        <w:t>, а также,</w:t>
      </w:r>
      <w:r w:rsidR="00C672C0" w:rsidRPr="002D2E98">
        <w:rPr>
          <w:sz w:val="28"/>
          <w:szCs w:val="28"/>
        </w:rPr>
        <w:t xml:space="preserve"> </w:t>
      </w:r>
    </w:p>
    <w:p w14:paraId="11245B53" w14:textId="5B4704D6" w:rsidR="00C672C0" w:rsidRDefault="00D514FA" w:rsidP="00EC0ACD">
      <w:pPr>
        <w:tabs>
          <w:tab w:val="left" w:pos="284"/>
        </w:tabs>
        <w:ind w:left="-284" w:right="-2" w:firstLine="426"/>
        <w:jc w:val="both"/>
        <w:rPr>
          <w:sz w:val="28"/>
          <w:szCs w:val="28"/>
        </w:rPr>
      </w:pPr>
      <w:r>
        <w:rPr>
          <w:sz w:val="28"/>
          <w:szCs w:val="28"/>
        </w:rPr>
        <w:t xml:space="preserve">  </w:t>
      </w:r>
      <w:r w:rsidR="00C672C0" w:rsidRPr="002D2E98">
        <w:rPr>
          <w:sz w:val="28"/>
          <w:szCs w:val="28"/>
        </w:rPr>
        <w:t xml:space="preserve">обратить внимание </w:t>
      </w:r>
      <w:r w:rsidR="00104060" w:rsidRPr="00104060">
        <w:rPr>
          <w:sz w:val="28"/>
          <w:szCs w:val="28"/>
        </w:rPr>
        <w:t>общества с ограниченной ответственностью «</w:t>
      </w:r>
      <w:proofErr w:type="spellStart"/>
      <w:r w:rsidR="00104060" w:rsidRPr="00104060">
        <w:rPr>
          <w:sz w:val="28"/>
          <w:szCs w:val="28"/>
        </w:rPr>
        <w:t>Спецремстройас</w:t>
      </w:r>
      <w:proofErr w:type="spellEnd"/>
      <w:r w:rsidR="00104060" w:rsidRPr="00104060">
        <w:rPr>
          <w:sz w:val="28"/>
          <w:szCs w:val="28"/>
        </w:rPr>
        <w:t>» (ИНН 4102007926)</w:t>
      </w:r>
      <w:r w:rsidR="00104060">
        <w:rPr>
          <w:sz w:val="28"/>
          <w:szCs w:val="28"/>
        </w:rPr>
        <w:t xml:space="preserve"> </w:t>
      </w:r>
      <w:r w:rsidR="00C672C0" w:rsidRPr="002D2E98">
        <w:rPr>
          <w:sz w:val="28"/>
          <w:szCs w:val="28"/>
        </w:rPr>
        <w:t>на то, что согласно</w:t>
      </w:r>
      <w:r w:rsidR="00C672C0">
        <w:rPr>
          <w:sz w:val="28"/>
          <w:szCs w:val="28"/>
        </w:rPr>
        <w:t xml:space="preserve"> п. 2.4.1, п.</w:t>
      </w:r>
      <w:r w:rsidR="00C672C0" w:rsidRPr="00DC1FE2">
        <w:rPr>
          <w:sz w:val="28"/>
          <w:szCs w:val="28"/>
        </w:rPr>
        <w:t xml:space="preserve"> </w:t>
      </w:r>
      <w:r w:rsidR="00C672C0" w:rsidRPr="002D2E98">
        <w:rPr>
          <w:sz w:val="28"/>
          <w:szCs w:val="28"/>
        </w:rPr>
        <w:t>2.4.</w:t>
      </w:r>
      <w:r w:rsidR="00C672C0">
        <w:rPr>
          <w:sz w:val="28"/>
          <w:szCs w:val="28"/>
        </w:rPr>
        <w:t xml:space="preserve">4 </w:t>
      </w:r>
      <w:r w:rsidR="00C672C0" w:rsidRPr="002D2E98">
        <w:rPr>
          <w:sz w:val="28"/>
          <w:szCs w:val="28"/>
        </w:rPr>
        <w:t xml:space="preserve">  Положения о мерах дисциплинарного воздействия</w:t>
      </w:r>
      <w:r w:rsidR="00C672C0">
        <w:rPr>
          <w:sz w:val="28"/>
          <w:szCs w:val="28"/>
        </w:rPr>
        <w:t>, применяемого в Союзе строителей Камчатки:</w:t>
      </w:r>
    </w:p>
    <w:p w14:paraId="3AD03553" w14:textId="77777777" w:rsidR="00C672C0" w:rsidRDefault="00C672C0" w:rsidP="00EC0ACD">
      <w:pPr>
        <w:tabs>
          <w:tab w:val="left" w:pos="284"/>
        </w:tabs>
        <w:ind w:left="-284" w:right="-2" w:firstLine="426"/>
        <w:jc w:val="both"/>
        <w:rPr>
          <w:sz w:val="28"/>
          <w:szCs w:val="28"/>
        </w:rPr>
      </w:pPr>
      <w:r>
        <w:rPr>
          <w:sz w:val="28"/>
          <w:szCs w:val="28"/>
        </w:rPr>
        <w:t xml:space="preserve">- приостановление права осуществлять </w:t>
      </w:r>
      <w:r w:rsidRPr="00DC1FE2">
        <w:rPr>
          <w:sz w:val="28"/>
          <w:szCs w:val="28"/>
        </w:rPr>
        <w:t>строительство, реконструкцию, капитальный ремонт, снос объектов капитального строительства,</w:t>
      </w:r>
      <w:r>
        <w:rPr>
          <w:sz w:val="28"/>
          <w:szCs w:val="28"/>
        </w:rPr>
        <w:t xml:space="preserve"> мера дисциплинарного воздействия, предусматривающая обязанность члена Союза не заключать новых договоров по </w:t>
      </w:r>
      <w:r w:rsidRPr="00DE4DD3">
        <w:rPr>
          <w:sz w:val="28"/>
          <w:szCs w:val="28"/>
        </w:rPr>
        <w:t>строительств</w:t>
      </w:r>
      <w:r>
        <w:rPr>
          <w:sz w:val="28"/>
          <w:szCs w:val="28"/>
        </w:rPr>
        <w:t>у</w:t>
      </w:r>
      <w:r w:rsidRPr="00DE4DD3">
        <w:rPr>
          <w:sz w:val="28"/>
          <w:szCs w:val="28"/>
        </w:rPr>
        <w:t>, реконструкци</w:t>
      </w:r>
      <w:r>
        <w:rPr>
          <w:sz w:val="28"/>
          <w:szCs w:val="28"/>
        </w:rPr>
        <w:t>и</w:t>
      </w:r>
      <w:r w:rsidRPr="00DE4DD3">
        <w:rPr>
          <w:sz w:val="28"/>
          <w:szCs w:val="28"/>
        </w:rPr>
        <w:t>, капитальн</w:t>
      </w:r>
      <w:r>
        <w:rPr>
          <w:sz w:val="28"/>
          <w:szCs w:val="28"/>
        </w:rPr>
        <w:t xml:space="preserve">ому </w:t>
      </w:r>
      <w:r w:rsidRPr="00DE4DD3">
        <w:rPr>
          <w:sz w:val="28"/>
          <w:szCs w:val="28"/>
        </w:rPr>
        <w:t>ремонт</w:t>
      </w:r>
      <w:r>
        <w:rPr>
          <w:sz w:val="28"/>
          <w:szCs w:val="28"/>
        </w:rPr>
        <w:t>у</w:t>
      </w:r>
      <w:r w:rsidRPr="00DE4DD3">
        <w:rPr>
          <w:sz w:val="28"/>
          <w:szCs w:val="28"/>
        </w:rPr>
        <w:t>, снос</w:t>
      </w:r>
      <w:r>
        <w:rPr>
          <w:sz w:val="28"/>
          <w:szCs w:val="28"/>
        </w:rPr>
        <w:t>у</w:t>
      </w:r>
      <w:r w:rsidRPr="00DE4DD3">
        <w:rPr>
          <w:sz w:val="28"/>
          <w:szCs w:val="28"/>
        </w:rPr>
        <w:t xml:space="preserve"> объектов капитального строительства</w:t>
      </w:r>
      <w:r>
        <w:rPr>
          <w:sz w:val="28"/>
          <w:szCs w:val="28"/>
        </w:rPr>
        <w:t xml:space="preserve"> до устранения выявленных нарушений</w:t>
      </w:r>
    </w:p>
    <w:p w14:paraId="3DCE15C1" w14:textId="77777777" w:rsidR="00F359EF" w:rsidRDefault="00C672C0" w:rsidP="00EC0ACD">
      <w:pPr>
        <w:tabs>
          <w:tab w:val="left" w:pos="284"/>
        </w:tabs>
        <w:ind w:left="-284" w:right="-2" w:firstLine="426"/>
        <w:jc w:val="both"/>
        <w:rPr>
          <w:sz w:val="28"/>
          <w:szCs w:val="28"/>
        </w:rPr>
      </w:pPr>
      <w:r w:rsidRPr="002D2E98">
        <w:rPr>
          <w:sz w:val="28"/>
          <w:szCs w:val="28"/>
        </w:rPr>
        <w:t xml:space="preserve">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w:t>
      </w:r>
      <w:r w:rsidR="00F6461F">
        <w:rPr>
          <w:sz w:val="28"/>
          <w:szCs w:val="28"/>
        </w:rPr>
        <w:t>-</w:t>
      </w:r>
    </w:p>
    <w:p w14:paraId="7A408673" w14:textId="77777777" w:rsidR="00F359EF" w:rsidRDefault="00F359EF" w:rsidP="00EC0ACD">
      <w:pPr>
        <w:tabs>
          <w:tab w:val="left" w:pos="284"/>
        </w:tabs>
        <w:ind w:left="-284" w:right="-2" w:firstLine="426"/>
        <w:jc w:val="both"/>
        <w:rPr>
          <w:sz w:val="28"/>
          <w:szCs w:val="28"/>
        </w:rPr>
      </w:pPr>
      <w:r>
        <w:rPr>
          <w:sz w:val="28"/>
          <w:szCs w:val="28"/>
        </w:rPr>
        <w:br w:type="column"/>
      </w:r>
    </w:p>
    <w:p w14:paraId="3AFCD6F2" w14:textId="004D3E9B" w:rsidR="00F6461F" w:rsidRDefault="00C672C0" w:rsidP="00F359EF">
      <w:pPr>
        <w:tabs>
          <w:tab w:val="left" w:pos="284"/>
        </w:tabs>
        <w:ind w:left="-284" w:right="-2"/>
        <w:jc w:val="both"/>
        <w:rPr>
          <w:sz w:val="28"/>
          <w:szCs w:val="28"/>
        </w:rPr>
      </w:pPr>
      <w:proofErr w:type="spellStart"/>
      <w:r w:rsidRPr="002D2E98">
        <w:rPr>
          <w:sz w:val="28"/>
          <w:szCs w:val="28"/>
        </w:rPr>
        <w:t>ный</w:t>
      </w:r>
      <w:proofErr w:type="spellEnd"/>
      <w:r w:rsidRPr="002D2E98">
        <w:rPr>
          <w:sz w:val="28"/>
          <w:szCs w:val="28"/>
        </w:rPr>
        <w:t xml:space="preserve"> ремонт</w:t>
      </w:r>
      <w:r>
        <w:rPr>
          <w:sz w:val="28"/>
          <w:szCs w:val="28"/>
        </w:rPr>
        <w:t>, снос</w:t>
      </w:r>
      <w:r w:rsidRPr="002D2E98">
        <w:rPr>
          <w:sz w:val="28"/>
          <w:szCs w:val="28"/>
        </w:rPr>
        <w:t xml:space="preserve"> объектов капитального строительства, влечет </w:t>
      </w:r>
      <w:r w:rsidR="00F6461F" w:rsidRPr="002D2E98">
        <w:rPr>
          <w:sz w:val="28"/>
          <w:szCs w:val="28"/>
        </w:rPr>
        <w:t>применение</w:t>
      </w:r>
      <w:r w:rsidR="00F6461F" w:rsidRPr="00F6461F">
        <w:rPr>
          <w:sz w:val="28"/>
          <w:szCs w:val="28"/>
        </w:rPr>
        <w:t xml:space="preserve"> </w:t>
      </w:r>
      <w:r w:rsidR="00F6461F" w:rsidRPr="002D2E98">
        <w:rPr>
          <w:sz w:val="28"/>
          <w:szCs w:val="28"/>
        </w:rPr>
        <w:t>меры</w:t>
      </w:r>
    </w:p>
    <w:p w14:paraId="609A9781" w14:textId="60DE05F8" w:rsidR="00C672C0" w:rsidRPr="002D2E98" w:rsidRDefault="00C672C0" w:rsidP="00EC0ACD">
      <w:pPr>
        <w:tabs>
          <w:tab w:val="left" w:pos="284"/>
        </w:tabs>
        <w:ind w:left="-284" w:right="-2"/>
        <w:jc w:val="both"/>
        <w:rPr>
          <w:sz w:val="28"/>
          <w:szCs w:val="28"/>
        </w:rPr>
      </w:pPr>
      <w:r w:rsidRPr="002D2E98">
        <w:rPr>
          <w:sz w:val="28"/>
          <w:szCs w:val="28"/>
        </w:rPr>
        <w:t>дисциплинарного воздействия в виде исключения из членов Союза строителей Камчатки.</w:t>
      </w:r>
    </w:p>
    <w:p w14:paraId="25B30E5A" w14:textId="77777777" w:rsidR="00C672C0" w:rsidRPr="00385B35" w:rsidRDefault="00C672C0" w:rsidP="00EC0ACD">
      <w:pPr>
        <w:tabs>
          <w:tab w:val="left" w:pos="284"/>
        </w:tabs>
        <w:suppressAutoHyphens w:val="0"/>
        <w:ind w:left="-284" w:right="-2"/>
        <w:rPr>
          <w:sz w:val="28"/>
          <w:szCs w:val="28"/>
        </w:rPr>
      </w:pPr>
      <w:r w:rsidRPr="007F7BB8">
        <w:rPr>
          <w:sz w:val="28"/>
          <w:szCs w:val="28"/>
        </w:rPr>
        <w:t>РЕЗУЛЬТАТЫ ГОЛОСОВАНИЯ: «За»: 5; «Против»:</w:t>
      </w:r>
      <w:r w:rsidRPr="00840522">
        <w:rPr>
          <w:sz w:val="28"/>
          <w:szCs w:val="28"/>
        </w:rPr>
        <w:t xml:space="preserve"> 0; «Воздержались»:</w:t>
      </w:r>
      <w:r w:rsidRPr="00F21B50">
        <w:rPr>
          <w:sz w:val="28"/>
          <w:szCs w:val="28"/>
        </w:rPr>
        <w:t xml:space="preserve"> 0. Решение принято единогласно.</w:t>
      </w:r>
      <w:r w:rsidRPr="00290EC8">
        <w:rPr>
          <w:color w:val="000000"/>
          <w:sz w:val="28"/>
          <w:szCs w:val="28"/>
        </w:rPr>
        <w:t xml:space="preserve"> </w:t>
      </w:r>
    </w:p>
    <w:p w14:paraId="613A480B" w14:textId="77777777" w:rsidR="00C672C0" w:rsidRDefault="00C672C0" w:rsidP="00EC0ACD">
      <w:pPr>
        <w:pStyle w:val="a4"/>
        <w:tabs>
          <w:tab w:val="left" w:pos="-142"/>
        </w:tabs>
        <w:ind w:left="-284" w:right="-2"/>
        <w:jc w:val="both"/>
        <w:rPr>
          <w:color w:val="000000"/>
          <w:sz w:val="28"/>
          <w:szCs w:val="28"/>
        </w:rPr>
      </w:pPr>
    </w:p>
    <w:p w14:paraId="21217234" w14:textId="77777777" w:rsidR="00F6461F" w:rsidRDefault="00F6461F" w:rsidP="00EC0ACD">
      <w:pPr>
        <w:pStyle w:val="a4"/>
        <w:tabs>
          <w:tab w:val="left" w:pos="-142"/>
        </w:tabs>
        <w:ind w:left="-284" w:right="-2"/>
        <w:jc w:val="both"/>
        <w:rPr>
          <w:color w:val="000000"/>
          <w:sz w:val="28"/>
          <w:szCs w:val="28"/>
        </w:rPr>
      </w:pPr>
    </w:p>
    <w:p w14:paraId="721247A7" w14:textId="77777777" w:rsidR="00362BD8" w:rsidRDefault="00362BD8" w:rsidP="00EC0ACD">
      <w:pPr>
        <w:tabs>
          <w:tab w:val="left" w:pos="567"/>
        </w:tabs>
        <w:ind w:left="-284"/>
        <w:jc w:val="both"/>
        <w:rPr>
          <w:color w:val="000000"/>
          <w:sz w:val="28"/>
          <w:szCs w:val="28"/>
        </w:rPr>
      </w:pPr>
    </w:p>
    <w:p w14:paraId="48808195" w14:textId="3ACF1E1D" w:rsidR="003532C3" w:rsidRPr="000850A6" w:rsidRDefault="003532C3" w:rsidP="00EC0ACD">
      <w:pPr>
        <w:ind w:left="-284"/>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EC0ACD">
      <w:pPr>
        <w:ind w:left="-284"/>
        <w:jc w:val="both"/>
        <w:rPr>
          <w:sz w:val="28"/>
          <w:szCs w:val="28"/>
        </w:rPr>
      </w:pPr>
      <w:r w:rsidRPr="000850A6">
        <w:rPr>
          <w:sz w:val="28"/>
          <w:szCs w:val="28"/>
        </w:rPr>
        <w:t xml:space="preserve">                   </w:t>
      </w:r>
      <w:r w:rsidRPr="00111FD2">
        <w:rPr>
          <w:sz w:val="28"/>
          <w:szCs w:val="28"/>
        </w:rPr>
        <w:t xml:space="preserve"> </w:t>
      </w:r>
    </w:p>
    <w:p w14:paraId="599BC925" w14:textId="469ED61E" w:rsidR="003532C3" w:rsidRDefault="004C565E" w:rsidP="00EC0ACD">
      <w:pPr>
        <w:pStyle w:val="a4"/>
        <w:ind w:left="-284"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EC0ACD">
      <w:pPr>
        <w:pStyle w:val="a4"/>
        <w:ind w:left="-284"/>
        <w:jc w:val="both"/>
        <w:rPr>
          <w:sz w:val="28"/>
          <w:szCs w:val="28"/>
        </w:rPr>
      </w:pPr>
    </w:p>
    <w:sectPr w:rsidR="00032762" w:rsidSect="00EC0ACD">
      <w:pgSz w:w="11906" w:h="16838"/>
      <w:pgMar w:top="709" w:right="707"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8"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4"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8"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6"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8"/>
  </w:num>
  <w:num w:numId="3" w16cid:durableId="2123451517">
    <w:abstractNumId w:val="15"/>
  </w:num>
  <w:num w:numId="4" w16cid:durableId="643706549">
    <w:abstractNumId w:val="9"/>
  </w:num>
  <w:num w:numId="5" w16cid:durableId="1349260878">
    <w:abstractNumId w:val="13"/>
  </w:num>
  <w:num w:numId="6" w16cid:durableId="1619724299">
    <w:abstractNumId w:val="23"/>
  </w:num>
  <w:num w:numId="7" w16cid:durableId="838471525">
    <w:abstractNumId w:val="37"/>
  </w:num>
  <w:num w:numId="8" w16cid:durableId="63377395">
    <w:abstractNumId w:val="25"/>
  </w:num>
  <w:num w:numId="9" w16cid:durableId="1816989160">
    <w:abstractNumId w:val="22"/>
  </w:num>
  <w:num w:numId="10" w16cid:durableId="1164394609">
    <w:abstractNumId w:val="5"/>
  </w:num>
  <w:num w:numId="11" w16cid:durableId="1051922225">
    <w:abstractNumId w:val="16"/>
  </w:num>
  <w:num w:numId="12" w16cid:durableId="1285500126">
    <w:abstractNumId w:val="11"/>
  </w:num>
  <w:num w:numId="13" w16cid:durableId="187302962">
    <w:abstractNumId w:val="22"/>
  </w:num>
  <w:num w:numId="14" w16cid:durableId="790782708">
    <w:abstractNumId w:val="21"/>
  </w:num>
  <w:num w:numId="15" w16cid:durableId="357465309">
    <w:abstractNumId w:val="34"/>
  </w:num>
  <w:num w:numId="16" w16cid:durableId="1120339045">
    <w:abstractNumId w:val="14"/>
  </w:num>
  <w:num w:numId="17" w16cid:durableId="1473404503">
    <w:abstractNumId w:val="24"/>
  </w:num>
  <w:num w:numId="18" w16cid:durableId="1723669547">
    <w:abstractNumId w:val="18"/>
  </w:num>
  <w:num w:numId="19" w16cid:durableId="808669737">
    <w:abstractNumId w:val="26"/>
  </w:num>
  <w:num w:numId="20" w16cid:durableId="997460819">
    <w:abstractNumId w:val="32"/>
  </w:num>
  <w:num w:numId="21" w16cid:durableId="286589333">
    <w:abstractNumId w:val="30"/>
  </w:num>
  <w:num w:numId="22" w16cid:durableId="1366562226">
    <w:abstractNumId w:val="19"/>
  </w:num>
  <w:num w:numId="23" w16cid:durableId="718475579">
    <w:abstractNumId w:val="0"/>
  </w:num>
  <w:num w:numId="24" w16cid:durableId="1246500371">
    <w:abstractNumId w:val="29"/>
  </w:num>
  <w:num w:numId="25" w16cid:durableId="505480875">
    <w:abstractNumId w:val="20"/>
  </w:num>
  <w:num w:numId="26" w16cid:durableId="1945574688">
    <w:abstractNumId w:val="38"/>
  </w:num>
  <w:num w:numId="27" w16cid:durableId="1602759970">
    <w:abstractNumId w:val="35"/>
  </w:num>
  <w:num w:numId="28" w16cid:durableId="1481267059">
    <w:abstractNumId w:val="33"/>
  </w:num>
  <w:num w:numId="29" w16cid:durableId="139885460">
    <w:abstractNumId w:val="28"/>
  </w:num>
  <w:num w:numId="30" w16cid:durableId="448201360">
    <w:abstractNumId w:val="2"/>
  </w:num>
  <w:num w:numId="31" w16cid:durableId="1352217477">
    <w:abstractNumId w:val="36"/>
  </w:num>
  <w:num w:numId="32" w16cid:durableId="1972978865">
    <w:abstractNumId w:val="3"/>
  </w:num>
  <w:num w:numId="33" w16cid:durableId="1309016366">
    <w:abstractNumId w:val="17"/>
  </w:num>
  <w:num w:numId="34" w16cid:durableId="155609671">
    <w:abstractNumId w:val="27"/>
  </w:num>
  <w:num w:numId="35" w16cid:durableId="1840467144">
    <w:abstractNumId w:val="1"/>
  </w:num>
  <w:num w:numId="36" w16cid:durableId="866143395">
    <w:abstractNumId w:val="7"/>
  </w:num>
  <w:num w:numId="37" w16cid:durableId="614556201">
    <w:abstractNumId w:val="10"/>
  </w:num>
  <w:num w:numId="38" w16cid:durableId="662123977">
    <w:abstractNumId w:val="12"/>
  </w:num>
  <w:num w:numId="39" w16cid:durableId="837891868">
    <w:abstractNumId w:val="6"/>
  </w:num>
  <w:num w:numId="40" w16cid:durableId="5713511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121"/>
    <w:rsid w:val="000442BA"/>
    <w:rsid w:val="00045CE2"/>
    <w:rsid w:val="00046582"/>
    <w:rsid w:val="00052D3C"/>
    <w:rsid w:val="00053CEE"/>
    <w:rsid w:val="0005470D"/>
    <w:rsid w:val="00054FF4"/>
    <w:rsid w:val="00060851"/>
    <w:rsid w:val="00061988"/>
    <w:rsid w:val="000628D7"/>
    <w:rsid w:val="00062A32"/>
    <w:rsid w:val="00062B35"/>
    <w:rsid w:val="000637F4"/>
    <w:rsid w:val="0006565D"/>
    <w:rsid w:val="000662C5"/>
    <w:rsid w:val="000668CE"/>
    <w:rsid w:val="000670F3"/>
    <w:rsid w:val="000702D1"/>
    <w:rsid w:val="0007177A"/>
    <w:rsid w:val="00074221"/>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7001"/>
    <w:rsid w:val="000B7008"/>
    <w:rsid w:val="000C049D"/>
    <w:rsid w:val="000C3420"/>
    <w:rsid w:val="000C3553"/>
    <w:rsid w:val="000C3573"/>
    <w:rsid w:val="000C4B2C"/>
    <w:rsid w:val="000C6C12"/>
    <w:rsid w:val="000C6CFB"/>
    <w:rsid w:val="000C6DC9"/>
    <w:rsid w:val="000C7FBA"/>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101BEC"/>
    <w:rsid w:val="001022F6"/>
    <w:rsid w:val="00103A54"/>
    <w:rsid w:val="00104060"/>
    <w:rsid w:val="001043FB"/>
    <w:rsid w:val="00104BAF"/>
    <w:rsid w:val="0010520C"/>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615B"/>
    <w:rsid w:val="00136CC0"/>
    <w:rsid w:val="001403F9"/>
    <w:rsid w:val="00140403"/>
    <w:rsid w:val="001412D7"/>
    <w:rsid w:val="00141960"/>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FB7"/>
    <w:rsid w:val="00181996"/>
    <w:rsid w:val="00182144"/>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A0B"/>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0DD"/>
    <w:rsid w:val="001E6E32"/>
    <w:rsid w:val="001F055E"/>
    <w:rsid w:val="001F057A"/>
    <w:rsid w:val="001F0B82"/>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1A26"/>
    <w:rsid w:val="00252427"/>
    <w:rsid w:val="00253AB9"/>
    <w:rsid w:val="00254893"/>
    <w:rsid w:val="002606EC"/>
    <w:rsid w:val="00260C0F"/>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7841"/>
    <w:rsid w:val="00287EBA"/>
    <w:rsid w:val="00290EC8"/>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82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FB3"/>
    <w:rsid w:val="0032550B"/>
    <w:rsid w:val="003257B9"/>
    <w:rsid w:val="0032666B"/>
    <w:rsid w:val="003266BB"/>
    <w:rsid w:val="00327F1B"/>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89F"/>
    <w:rsid w:val="003B12F9"/>
    <w:rsid w:val="003B2410"/>
    <w:rsid w:val="003B4300"/>
    <w:rsid w:val="003B4573"/>
    <w:rsid w:val="003B5F7C"/>
    <w:rsid w:val="003B760E"/>
    <w:rsid w:val="003C2B9D"/>
    <w:rsid w:val="003C379A"/>
    <w:rsid w:val="003C4116"/>
    <w:rsid w:val="003C48B6"/>
    <w:rsid w:val="003C49EB"/>
    <w:rsid w:val="003C4B61"/>
    <w:rsid w:val="003C60C8"/>
    <w:rsid w:val="003C67A7"/>
    <w:rsid w:val="003D0970"/>
    <w:rsid w:val="003D3FC0"/>
    <w:rsid w:val="003D44C0"/>
    <w:rsid w:val="003D58BD"/>
    <w:rsid w:val="003D7AF9"/>
    <w:rsid w:val="003E0843"/>
    <w:rsid w:val="003E0DA6"/>
    <w:rsid w:val="003E19F0"/>
    <w:rsid w:val="003E2AC4"/>
    <w:rsid w:val="003E2C74"/>
    <w:rsid w:val="003E3B86"/>
    <w:rsid w:val="003E477C"/>
    <w:rsid w:val="003E510F"/>
    <w:rsid w:val="003E5B08"/>
    <w:rsid w:val="003E6622"/>
    <w:rsid w:val="003E6918"/>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36A2"/>
    <w:rsid w:val="00443716"/>
    <w:rsid w:val="00443BF2"/>
    <w:rsid w:val="0044405E"/>
    <w:rsid w:val="00445632"/>
    <w:rsid w:val="00446454"/>
    <w:rsid w:val="00446D40"/>
    <w:rsid w:val="00451FC5"/>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1E1D"/>
    <w:rsid w:val="004E362E"/>
    <w:rsid w:val="004E51C0"/>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1F72"/>
    <w:rsid w:val="0052201E"/>
    <w:rsid w:val="005226D7"/>
    <w:rsid w:val="005253FB"/>
    <w:rsid w:val="005255D9"/>
    <w:rsid w:val="0052573E"/>
    <w:rsid w:val="005260F1"/>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37D"/>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7E3"/>
    <w:rsid w:val="00602C45"/>
    <w:rsid w:val="00604378"/>
    <w:rsid w:val="006049B5"/>
    <w:rsid w:val="00610B14"/>
    <w:rsid w:val="00615033"/>
    <w:rsid w:val="0061593B"/>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47EC6"/>
    <w:rsid w:val="00650FB7"/>
    <w:rsid w:val="00652A60"/>
    <w:rsid w:val="00653C90"/>
    <w:rsid w:val="00653EB8"/>
    <w:rsid w:val="00654057"/>
    <w:rsid w:val="0065506D"/>
    <w:rsid w:val="00655C53"/>
    <w:rsid w:val="0065631F"/>
    <w:rsid w:val="00656896"/>
    <w:rsid w:val="00657037"/>
    <w:rsid w:val="006603A9"/>
    <w:rsid w:val="0066057E"/>
    <w:rsid w:val="00660B5C"/>
    <w:rsid w:val="00661B27"/>
    <w:rsid w:val="00661CF8"/>
    <w:rsid w:val="0066391B"/>
    <w:rsid w:val="00664E23"/>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7521"/>
    <w:rsid w:val="006A06DC"/>
    <w:rsid w:val="006A0A45"/>
    <w:rsid w:val="006A1ABD"/>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0B5A"/>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26DF4"/>
    <w:rsid w:val="007303E7"/>
    <w:rsid w:val="00733339"/>
    <w:rsid w:val="0073400F"/>
    <w:rsid w:val="00734DC9"/>
    <w:rsid w:val="00735448"/>
    <w:rsid w:val="0073592F"/>
    <w:rsid w:val="007400E0"/>
    <w:rsid w:val="007405F6"/>
    <w:rsid w:val="00740A26"/>
    <w:rsid w:val="00741AA3"/>
    <w:rsid w:val="00741B9F"/>
    <w:rsid w:val="0074263C"/>
    <w:rsid w:val="0074357D"/>
    <w:rsid w:val="00743671"/>
    <w:rsid w:val="0074435B"/>
    <w:rsid w:val="00747F8D"/>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7E68"/>
    <w:rsid w:val="0077053D"/>
    <w:rsid w:val="00771708"/>
    <w:rsid w:val="00771B9C"/>
    <w:rsid w:val="00772A47"/>
    <w:rsid w:val="00774A7D"/>
    <w:rsid w:val="007767D6"/>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B1E43"/>
    <w:rsid w:val="007B3315"/>
    <w:rsid w:val="007B3C9E"/>
    <w:rsid w:val="007B4582"/>
    <w:rsid w:val="007B57BB"/>
    <w:rsid w:val="007B58EF"/>
    <w:rsid w:val="007B6965"/>
    <w:rsid w:val="007B70D2"/>
    <w:rsid w:val="007C0306"/>
    <w:rsid w:val="007C411F"/>
    <w:rsid w:val="007C7F27"/>
    <w:rsid w:val="007D1A98"/>
    <w:rsid w:val="007D2581"/>
    <w:rsid w:val="007D4926"/>
    <w:rsid w:val="007D498A"/>
    <w:rsid w:val="007D4F66"/>
    <w:rsid w:val="007D606C"/>
    <w:rsid w:val="007D7346"/>
    <w:rsid w:val="007D7B0A"/>
    <w:rsid w:val="007E12C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7F7BB8"/>
    <w:rsid w:val="00804F81"/>
    <w:rsid w:val="00813781"/>
    <w:rsid w:val="00813A4B"/>
    <w:rsid w:val="0081483E"/>
    <w:rsid w:val="00821E83"/>
    <w:rsid w:val="00822A85"/>
    <w:rsid w:val="008234A8"/>
    <w:rsid w:val="0082363C"/>
    <w:rsid w:val="00823753"/>
    <w:rsid w:val="00824F64"/>
    <w:rsid w:val="008259E1"/>
    <w:rsid w:val="00825C40"/>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4DB7"/>
    <w:rsid w:val="008A50DF"/>
    <w:rsid w:val="008A5626"/>
    <w:rsid w:val="008A5FCF"/>
    <w:rsid w:val="008A6262"/>
    <w:rsid w:val="008A76A1"/>
    <w:rsid w:val="008B371C"/>
    <w:rsid w:val="008B4121"/>
    <w:rsid w:val="008B4F32"/>
    <w:rsid w:val="008B6370"/>
    <w:rsid w:val="008B7AB2"/>
    <w:rsid w:val="008C0256"/>
    <w:rsid w:val="008C2417"/>
    <w:rsid w:val="008C257B"/>
    <w:rsid w:val="008C3EB5"/>
    <w:rsid w:val="008C7F84"/>
    <w:rsid w:val="008D0A0D"/>
    <w:rsid w:val="008D2342"/>
    <w:rsid w:val="008D5913"/>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87"/>
    <w:rsid w:val="00920B9D"/>
    <w:rsid w:val="009217E7"/>
    <w:rsid w:val="009225E9"/>
    <w:rsid w:val="00926188"/>
    <w:rsid w:val="009264CB"/>
    <w:rsid w:val="0092779B"/>
    <w:rsid w:val="0092779D"/>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3D96"/>
    <w:rsid w:val="00985424"/>
    <w:rsid w:val="009866EE"/>
    <w:rsid w:val="00986928"/>
    <w:rsid w:val="00987B42"/>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93F"/>
    <w:rsid w:val="00A06C21"/>
    <w:rsid w:val="00A07333"/>
    <w:rsid w:val="00A076D6"/>
    <w:rsid w:val="00A106E0"/>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3F2C"/>
    <w:rsid w:val="00A5453A"/>
    <w:rsid w:val="00A55DA1"/>
    <w:rsid w:val="00A569E4"/>
    <w:rsid w:val="00A57633"/>
    <w:rsid w:val="00A60501"/>
    <w:rsid w:val="00A6105A"/>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042"/>
    <w:rsid w:val="00A8232D"/>
    <w:rsid w:val="00A83FFD"/>
    <w:rsid w:val="00A852DD"/>
    <w:rsid w:val="00A85337"/>
    <w:rsid w:val="00A85C56"/>
    <w:rsid w:val="00A8629B"/>
    <w:rsid w:val="00A900C9"/>
    <w:rsid w:val="00A91FE4"/>
    <w:rsid w:val="00A92D4E"/>
    <w:rsid w:val="00A9339A"/>
    <w:rsid w:val="00A95DE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33F"/>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BDF"/>
    <w:rsid w:val="00BC5544"/>
    <w:rsid w:val="00BC7382"/>
    <w:rsid w:val="00BD12B1"/>
    <w:rsid w:val="00BD4BB3"/>
    <w:rsid w:val="00BD776B"/>
    <w:rsid w:val="00BD7CE5"/>
    <w:rsid w:val="00BE15FA"/>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277A"/>
    <w:rsid w:val="00C52BA3"/>
    <w:rsid w:val="00C5537B"/>
    <w:rsid w:val="00C56258"/>
    <w:rsid w:val="00C5692E"/>
    <w:rsid w:val="00C5727A"/>
    <w:rsid w:val="00C61265"/>
    <w:rsid w:val="00C64252"/>
    <w:rsid w:val="00C6621D"/>
    <w:rsid w:val="00C67080"/>
    <w:rsid w:val="00C672C0"/>
    <w:rsid w:val="00C67DF4"/>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15D74"/>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4EB4"/>
    <w:rsid w:val="00D5663A"/>
    <w:rsid w:val="00D569DD"/>
    <w:rsid w:val="00D56AAE"/>
    <w:rsid w:val="00D6129D"/>
    <w:rsid w:val="00D615C4"/>
    <w:rsid w:val="00D61AF8"/>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1FE2"/>
    <w:rsid w:val="00DC24C7"/>
    <w:rsid w:val="00DC52E7"/>
    <w:rsid w:val="00DC76AB"/>
    <w:rsid w:val="00DC7A48"/>
    <w:rsid w:val="00DD11CE"/>
    <w:rsid w:val="00DD1ABA"/>
    <w:rsid w:val="00DD2606"/>
    <w:rsid w:val="00DD3AEC"/>
    <w:rsid w:val="00DD691B"/>
    <w:rsid w:val="00DD792F"/>
    <w:rsid w:val="00DE039E"/>
    <w:rsid w:val="00DE0DC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E00767"/>
    <w:rsid w:val="00E00803"/>
    <w:rsid w:val="00E00904"/>
    <w:rsid w:val="00E022E5"/>
    <w:rsid w:val="00E023B9"/>
    <w:rsid w:val="00E03A32"/>
    <w:rsid w:val="00E03DEA"/>
    <w:rsid w:val="00E048B8"/>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1CEF"/>
    <w:rsid w:val="00E24CDE"/>
    <w:rsid w:val="00E25007"/>
    <w:rsid w:val="00E25F4A"/>
    <w:rsid w:val="00E27B48"/>
    <w:rsid w:val="00E30300"/>
    <w:rsid w:val="00E30E09"/>
    <w:rsid w:val="00E32436"/>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0BF"/>
    <w:rsid w:val="00E7193C"/>
    <w:rsid w:val="00E71C0F"/>
    <w:rsid w:val="00E734CF"/>
    <w:rsid w:val="00E74036"/>
    <w:rsid w:val="00E74F20"/>
    <w:rsid w:val="00E75E88"/>
    <w:rsid w:val="00E7612A"/>
    <w:rsid w:val="00E7701E"/>
    <w:rsid w:val="00E81C77"/>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0ACD"/>
    <w:rsid w:val="00EC2CB9"/>
    <w:rsid w:val="00EC2E35"/>
    <w:rsid w:val="00EC4020"/>
    <w:rsid w:val="00EC446A"/>
    <w:rsid w:val="00EC4C5D"/>
    <w:rsid w:val="00EC75F4"/>
    <w:rsid w:val="00ED0047"/>
    <w:rsid w:val="00ED05F6"/>
    <w:rsid w:val="00ED0951"/>
    <w:rsid w:val="00ED2637"/>
    <w:rsid w:val="00ED3525"/>
    <w:rsid w:val="00ED42F2"/>
    <w:rsid w:val="00ED566B"/>
    <w:rsid w:val="00ED7F70"/>
    <w:rsid w:val="00EE00AD"/>
    <w:rsid w:val="00EE0EC7"/>
    <w:rsid w:val="00EE1E05"/>
    <w:rsid w:val="00EE2124"/>
    <w:rsid w:val="00EE3F94"/>
    <w:rsid w:val="00EE42D7"/>
    <w:rsid w:val="00EE46C5"/>
    <w:rsid w:val="00EE50A1"/>
    <w:rsid w:val="00EE6492"/>
    <w:rsid w:val="00EE75EF"/>
    <w:rsid w:val="00EF0040"/>
    <w:rsid w:val="00EF13A5"/>
    <w:rsid w:val="00EF176F"/>
    <w:rsid w:val="00EF2F65"/>
    <w:rsid w:val="00EF4C9C"/>
    <w:rsid w:val="00EF56B2"/>
    <w:rsid w:val="00EF58E2"/>
    <w:rsid w:val="00EF6592"/>
    <w:rsid w:val="00EF705A"/>
    <w:rsid w:val="00EF7C65"/>
    <w:rsid w:val="00F01739"/>
    <w:rsid w:val="00F01F17"/>
    <w:rsid w:val="00F03589"/>
    <w:rsid w:val="00F048ED"/>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EF"/>
    <w:rsid w:val="00F359F7"/>
    <w:rsid w:val="00F35DC3"/>
    <w:rsid w:val="00F36839"/>
    <w:rsid w:val="00F405C4"/>
    <w:rsid w:val="00F417F8"/>
    <w:rsid w:val="00F426A2"/>
    <w:rsid w:val="00F42845"/>
    <w:rsid w:val="00F45921"/>
    <w:rsid w:val="00F47859"/>
    <w:rsid w:val="00F51BDE"/>
    <w:rsid w:val="00F53D20"/>
    <w:rsid w:val="00F54C12"/>
    <w:rsid w:val="00F554CE"/>
    <w:rsid w:val="00F61AE4"/>
    <w:rsid w:val="00F6245F"/>
    <w:rsid w:val="00F6461F"/>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632B"/>
    <w:rsid w:val="00F86F52"/>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9</cp:revision>
  <cp:lastPrinted>2024-11-20T03:21:00Z</cp:lastPrinted>
  <dcterms:created xsi:type="dcterms:W3CDTF">2024-11-19T03:08:00Z</dcterms:created>
  <dcterms:modified xsi:type="dcterms:W3CDTF">2024-11-20T05:16:00Z</dcterms:modified>
</cp:coreProperties>
</file>