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4F81" w14:textId="77777777" w:rsidR="00BF4A0B" w:rsidRPr="00C47601" w:rsidRDefault="00FB5E3C" w:rsidP="00BF4A0B">
      <w:pPr>
        <w:ind w:left="5954"/>
        <w:rPr>
          <w:i/>
          <w:sz w:val="20"/>
          <w:szCs w:val="20"/>
        </w:rPr>
      </w:pPr>
      <w:r w:rsidRPr="00C47601">
        <w:rPr>
          <w:i/>
          <w:sz w:val="20"/>
          <w:szCs w:val="20"/>
        </w:rPr>
        <w:t xml:space="preserve">Приложение № </w:t>
      </w:r>
      <w:r w:rsidR="00FA412D" w:rsidRPr="00C47601">
        <w:rPr>
          <w:i/>
          <w:sz w:val="20"/>
          <w:szCs w:val="20"/>
        </w:rPr>
        <w:t>5</w:t>
      </w:r>
      <w:r w:rsidR="001B5E0A" w:rsidRPr="00C47601">
        <w:rPr>
          <w:i/>
          <w:sz w:val="20"/>
          <w:szCs w:val="20"/>
        </w:rPr>
        <w:t xml:space="preserve"> </w:t>
      </w:r>
    </w:p>
    <w:p w14:paraId="3B14F1A5" w14:textId="77777777" w:rsidR="00BF4A0B" w:rsidRPr="00C47601" w:rsidRDefault="00FB5E3C" w:rsidP="00BF4A0B">
      <w:pPr>
        <w:ind w:left="5954"/>
        <w:rPr>
          <w:i/>
          <w:sz w:val="20"/>
          <w:szCs w:val="20"/>
        </w:rPr>
      </w:pPr>
      <w:r w:rsidRPr="00C47601">
        <w:rPr>
          <w:i/>
          <w:sz w:val="20"/>
          <w:szCs w:val="20"/>
        </w:rPr>
        <w:t>к протоколу Общего собрания членов</w:t>
      </w:r>
      <w:r w:rsidR="001B5E0A" w:rsidRPr="00C47601">
        <w:rPr>
          <w:i/>
          <w:sz w:val="20"/>
          <w:szCs w:val="20"/>
        </w:rPr>
        <w:t xml:space="preserve"> </w:t>
      </w:r>
    </w:p>
    <w:p w14:paraId="337A5068" w14:textId="77777777" w:rsidR="00BF4A0B" w:rsidRPr="00C47601" w:rsidRDefault="00FB5E3C" w:rsidP="00BF4A0B">
      <w:pPr>
        <w:ind w:left="5954"/>
        <w:rPr>
          <w:i/>
          <w:sz w:val="20"/>
          <w:szCs w:val="20"/>
        </w:rPr>
      </w:pPr>
      <w:r w:rsidRPr="00C47601">
        <w:rPr>
          <w:i/>
          <w:sz w:val="20"/>
          <w:szCs w:val="20"/>
        </w:rPr>
        <w:t>Союза строителей Камчатки</w:t>
      </w:r>
      <w:r w:rsidR="001B5E0A" w:rsidRPr="00C47601">
        <w:rPr>
          <w:i/>
          <w:sz w:val="20"/>
          <w:szCs w:val="20"/>
        </w:rPr>
        <w:t xml:space="preserve"> </w:t>
      </w:r>
    </w:p>
    <w:p w14:paraId="5B98BE99" w14:textId="1145B2AE" w:rsidR="00FB5E3C" w:rsidRPr="00C47601" w:rsidRDefault="00463E41" w:rsidP="00BF4A0B">
      <w:pPr>
        <w:ind w:left="5954"/>
        <w:rPr>
          <w:i/>
          <w:color w:val="FF0000"/>
          <w:sz w:val="20"/>
          <w:szCs w:val="20"/>
        </w:rPr>
      </w:pPr>
      <w:r w:rsidRPr="00C47601">
        <w:rPr>
          <w:i/>
          <w:sz w:val="20"/>
          <w:szCs w:val="20"/>
        </w:rPr>
        <w:t xml:space="preserve">от </w:t>
      </w:r>
      <w:r w:rsidR="00AF5FE4" w:rsidRPr="00C47601">
        <w:rPr>
          <w:i/>
          <w:sz w:val="20"/>
          <w:szCs w:val="20"/>
        </w:rPr>
        <w:t>08</w:t>
      </w:r>
      <w:r w:rsidR="00FB5E3C" w:rsidRPr="00C47601">
        <w:rPr>
          <w:i/>
          <w:sz w:val="20"/>
          <w:szCs w:val="20"/>
        </w:rPr>
        <w:t>.</w:t>
      </w:r>
      <w:r w:rsidR="005F367E" w:rsidRPr="00C47601">
        <w:rPr>
          <w:i/>
          <w:sz w:val="20"/>
          <w:szCs w:val="20"/>
        </w:rPr>
        <w:t>0</w:t>
      </w:r>
      <w:r w:rsidR="00AF5FE4" w:rsidRPr="00C47601">
        <w:rPr>
          <w:i/>
          <w:sz w:val="20"/>
          <w:szCs w:val="20"/>
        </w:rPr>
        <w:t>4</w:t>
      </w:r>
      <w:r w:rsidR="00FB5E3C" w:rsidRPr="00C47601">
        <w:rPr>
          <w:i/>
          <w:sz w:val="20"/>
          <w:szCs w:val="20"/>
        </w:rPr>
        <w:t>.20</w:t>
      </w:r>
      <w:r w:rsidR="005F367E" w:rsidRPr="00C47601">
        <w:rPr>
          <w:i/>
          <w:sz w:val="20"/>
          <w:szCs w:val="20"/>
        </w:rPr>
        <w:t>2</w:t>
      </w:r>
      <w:r w:rsidR="00AF5FE4" w:rsidRPr="00C47601">
        <w:rPr>
          <w:i/>
          <w:sz w:val="20"/>
          <w:szCs w:val="20"/>
        </w:rPr>
        <w:t>6</w:t>
      </w:r>
      <w:r w:rsidR="00FB5E3C" w:rsidRPr="00C47601">
        <w:rPr>
          <w:i/>
          <w:sz w:val="20"/>
          <w:szCs w:val="20"/>
        </w:rPr>
        <w:t xml:space="preserve"> г. № </w:t>
      </w:r>
      <w:r w:rsidR="005F367E" w:rsidRPr="00C47601">
        <w:rPr>
          <w:i/>
          <w:sz w:val="20"/>
          <w:szCs w:val="20"/>
        </w:rPr>
        <w:t>3</w:t>
      </w:r>
      <w:r w:rsidR="00AF5FE4" w:rsidRPr="00C47601">
        <w:rPr>
          <w:i/>
          <w:sz w:val="20"/>
          <w:szCs w:val="20"/>
        </w:rPr>
        <w:t>8</w:t>
      </w:r>
    </w:p>
    <w:p w14:paraId="0DD4CB7A" w14:textId="77777777" w:rsidR="00FB5E3C" w:rsidRPr="00C47601" w:rsidRDefault="00FB5E3C" w:rsidP="00BF4A0B">
      <w:pPr>
        <w:ind w:left="5954"/>
        <w:jc w:val="center"/>
        <w:rPr>
          <w:b/>
          <w:sz w:val="32"/>
          <w:szCs w:val="32"/>
        </w:rPr>
      </w:pPr>
    </w:p>
    <w:p w14:paraId="378EBD45" w14:textId="77777777" w:rsidR="00895907" w:rsidRPr="00C47601" w:rsidRDefault="00895907" w:rsidP="00895907">
      <w:pPr>
        <w:jc w:val="center"/>
        <w:rPr>
          <w:b/>
          <w:sz w:val="32"/>
          <w:szCs w:val="32"/>
        </w:rPr>
      </w:pPr>
      <w:r w:rsidRPr="00C47601">
        <w:rPr>
          <w:b/>
          <w:sz w:val="32"/>
          <w:szCs w:val="32"/>
        </w:rPr>
        <w:t>Союз «Саморегулируемая организация строителей Камчатки»</w:t>
      </w:r>
    </w:p>
    <w:p w14:paraId="79FFD183" w14:textId="77777777" w:rsidR="00895907" w:rsidRPr="00C47601" w:rsidRDefault="00895907" w:rsidP="00895907">
      <w:pPr>
        <w:jc w:val="center"/>
        <w:rPr>
          <w:b/>
          <w:sz w:val="32"/>
          <w:szCs w:val="32"/>
        </w:rPr>
      </w:pPr>
      <w:r w:rsidRPr="00C47601">
        <w:rPr>
          <w:b/>
          <w:sz w:val="32"/>
          <w:szCs w:val="32"/>
        </w:rPr>
        <w:t>(Союз строителей Камчатки)</w:t>
      </w:r>
    </w:p>
    <w:p w14:paraId="66157970" w14:textId="77777777" w:rsidR="00895907" w:rsidRPr="00C47601" w:rsidRDefault="00895907" w:rsidP="00895907">
      <w:pPr>
        <w:shd w:val="clear" w:color="auto" w:fill="FFFFFF"/>
        <w:spacing w:line="240" w:lineRule="atLeast"/>
        <w:jc w:val="both"/>
        <w:rPr>
          <w:spacing w:val="-11"/>
        </w:rPr>
      </w:pPr>
      <w:r w:rsidRPr="00C47601">
        <w:rPr>
          <w:spacing w:val="-11"/>
        </w:rPr>
        <w:tab/>
      </w:r>
      <w:r w:rsidRPr="00C47601">
        <w:rPr>
          <w:spacing w:val="-11"/>
        </w:rPr>
        <w:tab/>
      </w:r>
      <w:r w:rsidRPr="00C47601">
        <w:rPr>
          <w:spacing w:val="-11"/>
        </w:rPr>
        <w:tab/>
      </w:r>
      <w:r w:rsidRPr="00C47601">
        <w:rPr>
          <w:spacing w:val="-11"/>
        </w:rPr>
        <w:tab/>
      </w:r>
      <w:r w:rsidRPr="00C47601">
        <w:rPr>
          <w:spacing w:val="-11"/>
        </w:rPr>
        <w:tab/>
      </w:r>
      <w:r w:rsidRPr="00C47601">
        <w:rPr>
          <w:spacing w:val="-11"/>
        </w:rPr>
        <w:tab/>
      </w:r>
      <w:r w:rsidRPr="00C47601">
        <w:rPr>
          <w:spacing w:val="-11"/>
        </w:rPr>
        <w:tab/>
      </w:r>
    </w:p>
    <w:p w14:paraId="60E0986D" w14:textId="77777777" w:rsidR="00895907" w:rsidRPr="00C47601" w:rsidRDefault="00895907" w:rsidP="00895907">
      <w:pPr>
        <w:shd w:val="clear" w:color="auto" w:fill="FFFFFF"/>
        <w:spacing w:before="91" w:line="274" w:lineRule="exact"/>
        <w:ind w:right="48"/>
        <w:jc w:val="both"/>
        <w:rPr>
          <w:spacing w:val="-11"/>
        </w:rPr>
      </w:pPr>
    </w:p>
    <w:p w14:paraId="2344662A" w14:textId="77777777" w:rsidR="00895907" w:rsidRPr="00C47601" w:rsidRDefault="00895907" w:rsidP="00895907">
      <w:pPr>
        <w:shd w:val="clear" w:color="auto" w:fill="FFFFFF"/>
        <w:jc w:val="both"/>
        <w:rPr>
          <w:spacing w:val="-11"/>
          <w:sz w:val="16"/>
          <w:szCs w:val="16"/>
        </w:rPr>
      </w:pPr>
      <w:r w:rsidRPr="00C47601">
        <w:rPr>
          <w:spacing w:val="-11"/>
        </w:rPr>
        <w:tab/>
      </w:r>
      <w:r w:rsidRPr="00C47601">
        <w:rPr>
          <w:spacing w:val="-11"/>
        </w:rPr>
        <w:tab/>
      </w:r>
      <w:r w:rsidRPr="00C47601">
        <w:rPr>
          <w:spacing w:val="-11"/>
        </w:rPr>
        <w:tab/>
      </w:r>
      <w:r w:rsidRPr="00C47601">
        <w:rPr>
          <w:spacing w:val="-11"/>
        </w:rPr>
        <w:tab/>
      </w:r>
      <w:r w:rsidRPr="00C47601">
        <w:rPr>
          <w:spacing w:val="-11"/>
        </w:rPr>
        <w:tab/>
      </w:r>
      <w:r w:rsidRPr="00C47601">
        <w:rPr>
          <w:spacing w:val="-11"/>
        </w:rPr>
        <w:tab/>
      </w:r>
    </w:p>
    <w:p w14:paraId="12102790" w14:textId="77777777" w:rsidR="00895907" w:rsidRPr="00C47601" w:rsidRDefault="00895907" w:rsidP="00895907">
      <w:pPr>
        <w:shd w:val="clear" w:color="auto" w:fill="FFFFFF"/>
        <w:jc w:val="both"/>
        <w:rPr>
          <w:spacing w:val="-11"/>
          <w:sz w:val="16"/>
          <w:szCs w:val="16"/>
        </w:rPr>
      </w:pPr>
    </w:p>
    <w:p w14:paraId="10CA6BAC" w14:textId="77777777" w:rsidR="00895907" w:rsidRPr="00C47601" w:rsidRDefault="00895907" w:rsidP="00895907">
      <w:pPr>
        <w:shd w:val="clear" w:color="auto" w:fill="FFFFFF"/>
        <w:jc w:val="both"/>
        <w:rPr>
          <w:spacing w:val="-10"/>
          <w:sz w:val="16"/>
          <w:szCs w:val="16"/>
        </w:rPr>
      </w:pPr>
    </w:p>
    <w:p w14:paraId="40916D57" w14:textId="77777777" w:rsidR="00895907" w:rsidRPr="00C47601" w:rsidRDefault="00895907" w:rsidP="00895907">
      <w:pPr>
        <w:pStyle w:val="a4"/>
        <w:tabs>
          <w:tab w:val="left" w:pos="6480"/>
        </w:tabs>
        <w:jc w:val="both"/>
        <w:rPr>
          <w:rFonts w:ascii="Times New Roman" w:eastAsia="Arial Unicode MS" w:hAnsi="Times New Roman" w:cs="Arial"/>
          <w:bCs/>
          <w:sz w:val="24"/>
          <w:szCs w:val="24"/>
        </w:rPr>
      </w:pPr>
    </w:p>
    <w:p w14:paraId="261C83DD" w14:textId="77777777" w:rsidR="00895907" w:rsidRPr="00C47601" w:rsidRDefault="00895907" w:rsidP="00895907">
      <w:pPr>
        <w:pStyle w:val="a4"/>
        <w:tabs>
          <w:tab w:val="left" w:pos="6480"/>
        </w:tabs>
        <w:ind w:left="360"/>
        <w:jc w:val="both"/>
        <w:rPr>
          <w:rFonts w:ascii="Times New Roman" w:eastAsia="Arial Unicode MS" w:hAnsi="Times New Roman" w:cs="Arial"/>
          <w:b/>
          <w:bCs/>
          <w:sz w:val="24"/>
          <w:szCs w:val="24"/>
        </w:rPr>
      </w:pPr>
    </w:p>
    <w:p w14:paraId="2EFB8649" w14:textId="77777777" w:rsidR="00895907" w:rsidRPr="00C47601" w:rsidRDefault="00895907" w:rsidP="00895907">
      <w:pPr>
        <w:tabs>
          <w:tab w:val="left" w:pos="6480"/>
        </w:tabs>
        <w:jc w:val="center"/>
        <w:rPr>
          <w:rFonts w:cs="Arial"/>
          <w:b/>
          <w:bCs/>
        </w:rPr>
      </w:pPr>
    </w:p>
    <w:p w14:paraId="025B5F90" w14:textId="77777777" w:rsidR="00895907" w:rsidRPr="00C47601" w:rsidRDefault="00895907" w:rsidP="00895907">
      <w:pPr>
        <w:tabs>
          <w:tab w:val="left" w:pos="6480"/>
        </w:tabs>
        <w:jc w:val="center"/>
        <w:rPr>
          <w:rFonts w:cs="Arial"/>
          <w:b/>
          <w:bCs/>
          <w:sz w:val="36"/>
          <w:szCs w:val="36"/>
        </w:rPr>
      </w:pPr>
    </w:p>
    <w:p w14:paraId="066DBDE8" w14:textId="77777777" w:rsidR="00895907" w:rsidRPr="00C47601" w:rsidRDefault="00895907" w:rsidP="00895907">
      <w:pPr>
        <w:tabs>
          <w:tab w:val="left" w:pos="6480"/>
        </w:tabs>
        <w:jc w:val="center"/>
        <w:rPr>
          <w:rFonts w:cs="Arial"/>
          <w:b/>
          <w:bCs/>
          <w:sz w:val="36"/>
          <w:szCs w:val="36"/>
        </w:rPr>
      </w:pPr>
    </w:p>
    <w:p w14:paraId="3B1B0F4D" w14:textId="77777777" w:rsidR="00895907" w:rsidRPr="00C47601" w:rsidRDefault="00895907" w:rsidP="00895907">
      <w:pPr>
        <w:tabs>
          <w:tab w:val="left" w:pos="6480"/>
        </w:tabs>
        <w:rPr>
          <w:rFonts w:cs="Arial"/>
          <w:b/>
          <w:bCs/>
          <w:sz w:val="36"/>
          <w:szCs w:val="36"/>
        </w:rPr>
      </w:pPr>
    </w:p>
    <w:p w14:paraId="1826D947" w14:textId="77777777" w:rsidR="00895907" w:rsidRPr="00C47601" w:rsidRDefault="00895907" w:rsidP="00895907">
      <w:pPr>
        <w:tabs>
          <w:tab w:val="left" w:pos="6480"/>
        </w:tabs>
        <w:rPr>
          <w:rFonts w:cs="Arial"/>
          <w:b/>
          <w:bCs/>
          <w:sz w:val="36"/>
          <w:szCs w:val="36"/>
        </w:rPr>
      </w:pPr>
    </w:p>
    <w:p w14:paraId="256A3AF5" w14:textId="77777777" w:rsidR="00895907" w:rsidRPr="00C47601" w:rsidRDefault="00895907" w:rsidP="00895907">
      <w:pPr>
        <w:tabs>
          <w:tab w:val="left" w:pos="6480"/>
        </w:tabs>
        <w:rPr>
          <w:rFonts w:cs="Arial"/>
          <w:b/>
          <w:bCs/>
          <w:sz w:val="36"/>
          <w:szCs w:val="36"/>
        </w:rPr>
      </w:pPr>
    </w:p>
    <w:p w14:paraId="77648B63" w14:textId="77777777" w:rsidR="00895907" w:rsidRPr="00C47601" w:rsidRDefault="00895907" w:rsidP="00895907">
      <w:pPr>
        <w:tabs>
          <w:tab w:val="left" w:pos="6480"/>
        </w:tabs>
        <w:rPr>
          <w:rFonts w:cs="Arial"/>
          <w:b/>
          <w:bCs/>
          <w:sz w:val="36"/>
          <w:szCs w:val="36"/>
        </w:rPr>
      </w:pPr>
    </w:p>
    <w:p w14:paraId="6744529E" w14:textId="77777777" w:rsidR="0075198C" w:rsidRPr="00C47601" w:rsidRDefault="0075198C" w:rsidP="00895907">
      <w:pPr>
        <w:tabs>
          <w:tab w:val="left" w:pos="6480"/>
        </w:tabs>
        <w:rPr>
          <w:rFonts w:cs="Arial"/>
          <w:b/>
          <w:bCs/>
          <w:sz w:val="36"/>
          <w:szCs w:val="36"/>
        </w:rPr>
      </w:pPr>
    </w:p>
    <w:p w14:paraId="432268C4" w14:textId="77777777" w:rsidR="0075198C" w:rsidRPr="00C47601" w:rsidRDefault="0075198C" w:rsidP="00895907">
      <w:pPr>
        <w:tabs>
          <w:tab w:val="left" w:pos="6480"/>
        </w:tabs>
        <w:rPr>
          <w:rFonts w:cs="Arial"/>
          <w:b/>
          <w:bCs/>
          <w:sz w:val="36"/>
          <w:szCs w:val="36"/>
        </w:rPr>
      </w:pPr>
    </w:p>
    <w:p w14:paraId="1A19FA3A" w14:textId="77777777" w:rsidR="00895907" w:rsidRPr="00C47601" w:rsidRDefault="00895907" w:rsidP="004953CA">
      <w:pPr>
        <w:pStyle w:val="a4"/>
        <w:tabs>
          <w:tab w:val="left" w:pos="6480"/>
        </w:tabs>
        <w:jc w:val="center"/>
        <w:rPr>
          <w:rFonts w:ascii="Times New Roman" w:hAnsi="Times New Roman" w:cs="Arial"/>
          <w:b/>
          <w:bCs/>
          <w:sz w:val="36"/>
          <w:szCs w:val="36"/>
        </w:rPr>
      </w:pPr>
      <w:r w:rsidRPr="00C47601">
        <w:rPr>
          <w:rFonts w:ascii="Times New Roman" w:hAnsi="Times New Roman" w:cs="Arial"/>
          <w:b/>
          <w:bCs/>
          <w:sz w:val="36"/>
          <w:szCs w:val="36"/>
        </w:rPr>
        <w:t xml:space="preserve"> Положени</w:t>
      </w:r>
      <w:r w:rsidR="00FB5E3C" w:rsidRPr="00C47601">
        <w:rPr>
          <w:rFonts w:ascii="Times New Roman" w:hAnsi="Times New Roman" w:cs="Arial"/>
          <w:b/>
          <w:bCs/>
          <w:sz w:val="36"/>
          <w:szCs w:val="36"/>
        </w:rPr>
        <w:t>е</w:t>
      </w:r>
      <w:r w:rsidRPr="00C47601">
        <w:rPr>
          <w:rFonts w:ascii="Times New Roman" w:hAnsi="Times New Roman" w:cs="Arial"/>
          <w:b/>
          <w:bCs/>
          <w:sz w:val="36"/>
          <w:szCs w:val="36"/>
        </w:rPr>
        <w:t xml:space="preserve"> </w:t>
      </w:r>
    </w:p>
    <w:p w14:paraId="71A1406F" w14:textId="77777777" w:rsidR="001E20E0" w:rsidRPr="00C47601" w:rsidRDefault="00895907" w:rsidP="00895907">
      <w:pPr>
        <w:pStyle w:val="a4"/>
        <w:tabs>
          <w:tab w:val="left" w:pos="6480"/>
        </w:tabs>
        <w:jc w:val="center"/>
        <w:rPr>
          <w:rFonts w:ascii="Times New Roman" w:hAnsi="Times New Roman" w:cs="Arial"/>
          <w:b/>
          <w:bCs/>
          <w:sz w:val="36"/>
          <w:szCs w:val="36"/>
        </w:rPr>
      </w:pPr>
      <w:r w:rsidRPr="00C47601">
        <w:rPr>
          <w:rFonts w:ascii="Times New Roman" w:hAnsi="Times New Roman" w:cs="Arial"/>
          <w:b/>
          <w:bCs/>
          <w:sz w:val="36"/>
          <w:szCs w:val="36"/>
        </w:rPr>
        <w:t xml:space="preserve">о компенсационном фонде </w:t>
      </w:r>
      <w:r w:rsidR="00DA197A" w:rsidRPr="00C47601">
        <w:rPr>
          <w:rFonts w:ascii="Times New Roman" w:hAnsi="Times New Roman" w:cs="Arial"/>
          <w:b/>
          <w:bCs/>
          <w:sz w:val="36"/>
          <w:szCs w:val="36"/>
        </w:rPr>
        <w:t>возмещения вреда</w:t>
      </w:r>
      <w:r w:rsidR="001E20E0" w:rsidRPr="00C47601">
        <w:rPr>
          <w:rFonts w:ascii="Times New Roman" w:hAnsi="Times New Roman" w:cs="Arial"/>
          <w:b/>
          <w:bCs/>
          <w:sz w:val="36"/>
          <w:szCs w:val="36"/>
        </w:rPr>
        <w:t xml:space="preserve"> </w:t>
      </w:r>
    </w:p>
    <w:p w14:paraId="5231D976" w14:textId="77777777" w:rsidR="00895907" w:rsidRPr="00C47601" w:rsidRDefault="001310DE" w:rsidP="00895907">
      <w:pPr>
        <w:pStyle w:val="a4"/>
        <w:tabs>
          <w:tab w:val="left" w:pos="6480"/>
        </w:tabs>
        <w:jc w:val="center"/>
        <w:rPr>
          <w:rFonts w:ascii="Times New Roman" w:hAnsi="Times New Roman" w:cs="Arial"/>
          <w:b/>
          <w:bCs/>
          <w:sz w:val="36"/>
          <w:szCs w:val="36"/>
        </w:rPr>
      </w:pPr>
      <w:r w:rsidRPr="00C47601">
        <w:rPr>
          <w:rFonts w:ascii="Times New Roman" w:hAnsi="Times New Roman" w:cs="Arial"/>
          <w:b/>
          <w:bCs/>
          <w:sz w:val="36"/>
          <w:szCs w:val="36"/>
        </w:rPr>
        <w:t>Союза строителей Камчатки</w:t>
      </w:r>
    </w:p>
    <w:p w14:paraId="5D705683" w14:textId="538B567A" w:rsidR="00895907" w:rsidRPr="00C47601" w:rsidRDefault="00FB5E3C" w:rsidP="00111C19">
      <w:pPr>
        <w:pStyle w:val="a4"/>
        <w:tabs>
          <w:tab w:val="left" w:pos="6480"/>
        </w:tabs>
        <w:jc w:val="center"/>
        <w:rPr>
          <w:rFonts w:ascii="Times New Roman" w:hAnsi="Times New Roman" w:cs="Arial"/>
          <w:bCs/>
          <w:sz w:val="24"/>
          <w:szCs w:val="24"/>
        </w:rPr>
      </w:pPr>
      <w:r w:rsidRPr="00C47601">
        <w:rPr>
          <w:rFonts w:ascii="Times New Roman" w:hAnsi="Times New Roman" w:cs="Arial"/>
          <w:bCs/>
          <w:sz w:val="24"/>
          <w:szCs w:val="24"/>
        </w:rPr>
        <w:t>(утверждено Общим собранием членов 28.02.2017 г., в редакции от 15.03.2018 г.</w:t>
      </w:r>
      <w:r w:rsidR="00463E41" w:rsidRPr="00C47601">
        <w:rPr>
          <w:rFonts w:ascii="Times New Roman" w:hAnsi="Times New Roman" w:cs="Arial"/>
          <w:bCs/>
          <w:sz w:val="24"/>
          <w:szCs w:val="24"/>
        </w:rPr>
        <w:t>, 17.12.2018 г</w:t>
      </w:r>
      <w:r w:rsidR="00463E41" w:rsidRPr="00C47601">
        <w:rPr>
          <w:rFonts w:ascii="Times New Roman" w:hAnsi="Times New Roman" w:cs="Arial"/>
          <w:b/>
          <w:sz w:val="24"/>
          <w:szCs w:val="24"/>
        </w:rPr>
        <w:t>.</w:t>
      </w:r>
      <w:r w:rsidR="005F367E" w:rsidRPr="00C47601">
        <w:rPr>
          <w:rFonts w:ascii="Times New Roman" w:hAnsi="Times New Roman" w:cs="Arial"/>
          <w:b/>
          <w:sz w:val="24"/>
          <w:szCs w:val="24"/>
        </w:rPr>
        <w:t xml:space="preserve">, </w:t>
      </w:r>
      <w:r w:rsidR="005F367E" w:rsidRPr="00C47601">
        <w:rPr>
          <w:rFonts w:ascii="Times New Roman" w:hAnsi="Times New Roman" w:cs="Arial"/>
          <w:bCs/>
          <w:sz w:val="24"/>
          <w:szCs w:val="24"/>
        </w:rPr>
        <w:t>2</w:t>
      </w:r>
      <w:r w:rsidR="00971A8A" w:rsidRPr="00C47601">
        <w:rPr>
          <w:rFonts w:ascii="Times New Roman" w:hAnsi="Times New Roman" w:cs="Arial"/>
          <w:bCs/>
          <w:sz w:val="24"/>
          <w:szCs w:val="24"/>
        </w:rPr>
        <w:t>3</w:t>
      </w:r>
      <w:r w:rsidR="005F367E" w:rsidRPr="00C47601">
        <w:rPr>
          <w:rFonts w:ascii="Times New Roman" w:hAnsi="Times New Roman" w:cs="Arial"/>
          <w:bCs/>
          <w:sz w:val="24"/>
          <w:szCs w:val="24"/>
        </w:rPr>
        <w:t>.03.2022 г.</w:t>
      </w:r>
      <w:r w:rsidR="001B5E0A" w:rsidRPr="00C47601">
        <w:rPr>
          <w:rFonts w:ascii="Times New Roman" w:hAnsi="Times New Roman" w:cs="Arial"/>
          <w:bCs/>
          <w:sz w:val="24"/>
          <w:szCs w:val="24"/>
        </w:rPr>
        <w:t>,</w:t>
      </w:r>
      <w:r w:rsidR="001B5E0A" w:rsidRPr="00C47601">
        <w:rPr>
          <w:rFonts w:ascii="Times New Roman" w:hAnsi="Times New Roman" w:cs="Arial"/>
          <w:b/>
          <w:sz w:val="24"/>
          <w:szCs w:val="24"/>
        </w:rPr>
        <w:t xml:space="preserve"> </w:t>
      </w:r>
      <w:r w:rsidR="001B5E0A" w:rsidRPr="00C47601">
        <w:rPr>
          <w:rFonts w:ascii="Times New Roman" w:hAnsi="Times New Roman" w:cs="Arial"/>
          <w:bCs/>
          <w:sz w:val="24"/>
          <w:szCs w:val="24"/>
        </w:rPr>
        <w:t>21.02.2024 г.</w:t>
      </w:r>
      <w:r w:rsidR="00BF4A0B" w:rsidRPr="00C47601">
        <w:rPr>
          <w:rFonts w:ascii="Times New Roman" w:hAnsi="Times New Roman" w:cs="Arial"/>
          <w:bCs/>
          <w:sz w:val="24"/>
          <w:szCs w:val="24"/>
        </w:rPr>
        <w:t>, 26.03.2025 г.</w:t>
      </w:r>
      <w:r w:rsidR="00AF5FE4" w:rsidRPr="00C47601">
        <w:rPr>
          <w:rFonts w:ascii="Times New Roman" w:hAnsi="Times New Roman" w:cs="Arial"/>
          <w:bCs/>
          <w:sz w:val="24"/>
          <w:szCs w:val="24"/>
        </w:rPr>
        <w:t>, 08.04.2026 г.</w:t>
      </w:r>
      <w:r w:rsidRPr="00C47601">
        <w:rPr>
          <w:rFonts w:ascii="Times New Roman" w:hAnsi="Times New Roman" w:cs="Arial"/>
          <w:bCs/>
          <w:sz w:val="24"/>
          <w:szCs w:val="24"/>
        </w:rPr>
        <w:t xml:space="preserve">)  </w:t>
      </w:r>
    </w:p>
    <w:p w14:paraId="39B3C6D7" w14:textId="77777777" w:rsidR="00895907" w:rsidRPr="00C47601" w:rsidRDefault="00895907" w:rsidP="00895907">
      <w:pPr>
        <w:pStyle w:val="a4"/>
        <w:tabs>
          <w:tab w:val="left" w:pos="6480"/>
        </w:tabs>
        <w:ind w:left="360"/>
        <w:jc w:val="center"/>
        <w:rPr>
          <w:rFonts w:ascii="Times New Roman" w:hAnsi="Times New Roman" w:cs="Arial"/>
          <w:b/>
          <w:bCs/>
          <w:sz w:val="40"/>
          <w:szCs w:val="40"/>
        </w:rPr>
      </w:pPr>
    </w:p>
    <w:p w14:paraId="40E00B7C" w14:textId="77777777" w:rsidR="00895907" w:rsidRPr="00C47601" w:rsidRDefault="00895907" w:rsidP="00895907">
      <w:pPr>
        <w:pStyle w:val="a4"/>
        <w:tabs>
          <w:tab w:val="left" w:pos="6480"/>
        </w:tabs>
        <w:ind w:left="360"/>
        <w:jc w:val="center"/>
        <w:rPr>
          <w:rFonts w:ascii="Times New Roman" w:eastAsia="Arial Unicode MS" w:hAnsi="Times New Roman" w:cs="Arial"/>
          <w:b/>
          <w:bCs/>
          <w:sz w:val="24"/>
          <w:szCs w:val="24"/>
        </w:rPr>
      </w:pPr>
    </w:p>
    <w:p w14:paraId="6E2564AB" w14:textId="77777777" w:rsidR="00895907" w:rsidRPr="00C47601" w:rsidRDefault="00895907" w:rsidP="00895907">
      <w:pPr>
        <w:tabs>
          <w:tab w:val="left" w:pos="6480"/>
        </w:tabs>
        <w:ind w:firstLine="284"/>
        <w:jc w:val="center"/>
        <w:rPr>
          <w:rFonts w:cs="Arial"/>
          <w:b/>
        </w:rPr>
      </w:pPr>
    </w:p>
    <w:p w14:paraId="2B93DF0C" w14:textId="77777777" w:rsidR="00895907" w:rsidRPr="00C47601" w:rsidRDefault="00895907" w:rsidP="00895907">
      <w:pPr>
        <w:tabs>
          <w:tab w:val="left" w:pos="6480"/>
        </w:tabs>
        <w:ind w:firstLine="284"/>
        <w:jc w:val="both"/>
        <w:rPr>
          <w:b/>
        </w:rPr>
      </w:pPr>
    </w:p>
    <w:p w14:paraId="62E08AA0" w14:textId="77777777" w:rsidR="00895907" w:rsidRPr="00C47601" w:rsidRDefault="00895907" w:rsidP="00895907">
      <w:pPr>
        <w:tabs>
          <w:tab w:val="left" w:pos="6480"/>
        </w:tabs>
        <w:ind w:firstLine="284"/>
        <w:jc w:val="both"/>
        <w:rPr>
          <w:b/>
        </w:rPr>
      </w:pPr>
    </w:p>
    <w:p w14:paraId="5B330FF6" w14:textId="77777777" w:rsidR="00895907" w:rsidRPr="00C47601" w:rsidRDefault="00895907" w:rsidP="00895907">
      <w:pPr>
        <w:tabs>
          <w:tab w:val="left" w:pos="6480"/>
        </w:tabs>
        <w:ind w:firstLine="284"/>
        <w:jc w:val="both"/>
        <w:rPr>
          <w:b/>
        </w:rPr>
      </w:pPr>
    </w:p>
    <w:p w14:paraId="50F84987" w14:textId="77777777" w:rsidR="00895907" w:rsidRPr="00C47601" w:rsidRDefault="00895907" w:rsidP="00895907">
      <w:pPr>
        <w:tabs>
          <w:tab w:val="left" w:pos="6480"/>
        </w:tabs>
        <w:ind w:firstLine="284"/>
        <w:jc w:val="both"/>
        <w:rPr>
          <w:b/>
        </w:rPr>
      </w:pPr>
    </w:p>
    <w:p w14:paraId="60298EDE" w14:textId="77777777" w:rsidR="00895907" w:rsidRPr="00C47601" w:rsidRDefault="00895907" w:rsidP="00895907">
      <w:pPr>
        <w:tabs>
          <w:tab w:val="left" w:pos="6480"/>
        </w:tabs>
        <w:ind w:firstLine="284"/>
        <w:jc w:val="both"/>
        <w:rPr>
          <w:b/>
        </w:rPr>
      </w:pPr>
    </w:p>
    <w:p w14:paraId="355AB7C9" w14:textId="77777777" w:rsidR="00895907" w:rsidRPr="00C47601" w:rsidRDefault="00895907" w:rsidP="00895907">
      <w:pPr>
        <w:tabs>
          <w:tab w:val="left" w:pos="6480"/>
        </w:tabs>
        <w:ind w:firstLine="284"/>
        <w:jc w:val="both"/>
        <w:rPr>
          <w:b/>
        </w:rPr>
      </w:pPr>
    </w:p>
    <w:p w14:paraId="74496B64" w14:textId="77777777" w:rsidR="00895907" w:rsidRPr="00C47601" w:rsidRDefault="00895907" w:rsidP="00895907">
      <w:pPr>
        <w:tabs>
          <w:tab w:val="left" w:pos="6480"/>
        </w:tabs>
        <w:ind w:firstLine="284"/>
        <w:jc w:val="both"/>
        <w:rPr>
          <w:b/>
        </w:rPr>
      </w:pPr>
    </w:p>
    <w:p w14:paraId="3FA9BF35" w14:textId="77777777" w:rsidR="00895907" w:rsidRPr="00C47601" w:rsidRDefault="00895907" w:rsidP="00895907">
      <w:pPr>
        <w:tabs>
          <w:tab w:val="left" w:pos="6480"/>
        </w:tabs>
        <w:ind w:firstLine="284"/>
        <w:jc w:val="both"/>
        <w:rPr>
          <w:b/>
        </w:rPr>
      </w:pPr>
    </w:p>
    <w:p w14:paraId="6E193309" w14:textId="77777777" w:rsidR="00895907" w:rsidRPr="00C47601" w:rsidRDefault="00895907" w:rsidP="00895907">
      <w:pPr>
        <w:tabs>
          <w:tab w:val="left" w:pos="6480"/>
        </w:tabs>
        <w:ind w:firstLine="284"/>
        <w:jc w:val="both"/>
        <w:rPr>
          <w:b/>
        </w:rPr>
      </w:pPr>
    </w:p>
    <w:p w14:paraId="57C7D7DB" w14:textId="77777777" w:rsidR="00895907" w:rsidRPr="00C47601" w:rsidRDefault="00895907" w:rsidP="00895907">
      <w:pPr>
        <w:tabs>
          <w:tab w:val="left" w:pos="6480"/>
        </w:tabs>
        <w:ind w:firstLine="284"/>
        <w:jc w:val="both"/>
        <w:rPr>
          <w:b/>
        </w:rPr>
      </w:pPr>
    </w:p>
    <w:p w14:paraId="28B0C281" w14:textId="77777777" w:rsidR="00895907" w:rsidRPr="00C47601" w:rsidRDefault="00895907" w:rsidP="00895907">
      <w:pPr>
        <w:tabs>
          <w:tab w:val="left" w:pos="6480"/>
        </w:tabs>
        <w:rPr>
          <w:b/>
        </w:rPr>
      </w:pPr>
    </w:p>
    <w:p w14:paraId="20228F74" w14:textId="77777777" w:rsidR="00895907" w:rsidRPr="00C47601" w:rsidRDefault="00895907" w:rsidP="00895907">
      <w:pPr>
        <w:tabs>
          <w:tab w:val="left" w:pos="6480"/>
        </w:tabs>
        <w:rPr>
          <w:b/>
          <w:spacing w:val="-11"/>
          <w:sz w:val="32"/>
          <w:szCs w:val="32"/>
        </w:rPr>
      </w:pPr>
    </w:p>
    <w:p w14:paraId="68E61EA5" w14:textId="77777777" w:rsidR="00FB5E3C" w:rsidRPr="00C47601" w:rsidRDefault="00FB5E3C" w:rsidP="00895907">
      <w:pPr>
        <w:tabs>
          <w:tab w:val="left" w:pos="6480"/>
        </w:tabs>
        <w:rPr>
          <w:b/>
          <w:spacing w:val="-11"/>
          <w:sz w:val="32"/>
          <w:szCs w:val="32"/>
        </w:rPr>
      </w:pPr>
    </w:p>
    <w:p w14:paraId="5F32810C" w14:textId="77777777" w:rsidR="0019356A" w:rsidRPr="00C47601" w:rsidRDefault="0019356A" w:rsidP="00895907">
      <w:pPr>
        <w:tabs>
          <w:tab w:val="left" w:pos="6480"/>
        </w:tabs>
        <w:rPr>
          <w:b/>
          <w:spacing w:val="-11"/>
          <w:sz w:val="32"/>
          <w:szCs w:val="32"/>
        </w:rPr>
      </w:pPr>
    </w:p>
    <w:p w14:paraId="2F8D92C9" w14:textId="77777777" w:rsidR="0019356A" w:rsidRPr="00C47601" w:rsidRDefault="0019356A" w:rsidP="00895907">
      <w:pPr>
        <w:tabs>
          <w:tab w:val="left" w:pos="6480"/>
        </w:tabs>
        <w:rPr>
          <w:b/>
          <w:spacing w:val="-11"/>
          <w:sz w:val="32"/>
          <w:szCs w:val="32"/>
        </w:rPr>
      </w:pPr>
    </w:p>
    <w:p w14:paraId="4873AA99" w14:textId="77777777" w:rsidR="001B5E0A" w:rsidRPr="00C47601" w:rsidRDefault="001B5E0A" w:rsidP="00895907">
      <w:pPr>
        <w:tabs>
          <w:tab w:val="left" w:pos="6480"/>
        </w:tabs>
        <w:rPr>
          <w:b/>
          <w:spacing w:val="-11"/>
          <w:sz w:val="32"/>
          <w:szCs w:val="32"/>
        </w:rPr>
      </w:pPr>
    </w:p>
    <w:p w14:paraId="2110402D" w14:textId="188C1B71" w:rsidR="00895907" w:rsidRPr="00C47601" w:rsidRDefault="00950681" w:rsidP="00950681">
      <w:pPr>
        <w:tabs>
          <w:tab w:val="left" w:pos="6480"/>
        </w:tabs>
        <w:rPr>
          <w:b/>
          <w:spacing w:val="-11"/>
          <w:sz w:val="28"/>
          <w:szCs w:val="28"/>
        </w:rPr>
      </w:pPr>
      <w:r w:rsidRPr="00C47601">
        <w:rPr>
          <w:b/>
          <w:spacing w:val="-11"/>
          <w:sz w:val="32"/>
          <w:szCs w:val="32"/>
        </w:rPr>
        <w:t xml:space="preserve">                                       </w:t>
      </w:r>
      <w:r w:rsidR="00895907" w:rsidRPr="00C47601">
        <w:rPr>
          <w:b/>
          <w:spacing w:val="-11"/>
          <w:sz w:val="28"/>
          <w:szCs w:val="28"/>
        </w:rPr>
        <w:t>г. Петропавловск</w:t>
      </w:r>
      <w:r w:rsidR="00895907" w:rsidRPr="00C47601">
        <w:rPr>
          <w:spacing w:val="-11"/>
          <w:sz w:val="28"/>
          <w:szCs w:val="28"/>
        </w:rPr>
        <w:t>-</w:t>
      </w:r>
      <w:r w:rsidR="00895907" w:rsidRPr="00C47601">
        <w:rPr>
          <w:b/>
          <w:spacing w:val="-11"/>
          <w:sz w:val="28"/>
          <w:szCs w:val="28"/>
        </w:rPr>
        <w:t>Камчатский</w:t>
      </w:r>
    </w:p>
    <w:p w14:paraId="077ACDC7" w14:textId="33817557" w:rsidR="00895907" w:rsidRPr="00C47601" w:rsidRDefault="00DA197A" w:rsidP="00895907">
      <w:pPr>
        <w:tabs>
          <w:tab w:val="left" w:pos="6480"/>
        </w:tabs>
        <w:jc w:val="center"/>
        <w:rPr>
          <w:b/>
          <w:sz w:val="28"/>
          <w:szCs w:val="28"/>
        </w:rPr>
      </w:pPr>
      <w:r w:rsidRPr="00C47601">
        <w:rPr>
          <w:b/>
          <w:sz w:val="28"/>
          <w:szCs w:val="28"/>
        </w:rPr>
        <w:t>20</w:t>
      </w:r>
      <w:r w:rsidR="00A71844" w:rsidRPr="00C47601">
        <w:rPr>
          <w:b/>
          <w:sz w:val="28"/>
          <w:szCs w:val="28"/>
          <w:lang w:val="en-US"/>
        </w:rPr>
        <w:t>2</w:t>
      </w:r>
      <w:r w:rsidR="00144504" w:rsidRPr="00C47601">
        <w:rPr>
          <w:b/>
          <w:sz w:val="28"/>
          <w:szCs w:val="28"/>
        </w:rPr>
        <w:t>6</w:t>
      </w:r>
      <w:r w:rsidR="00895907" w:rsidRPr="00C47601">
        <w:rPr>
          <w:b/>
          <w:sz w:val="28"/>
          <w:szCs w:val="28"/>
        </w:rPr>
        <w:t xml:space="preserve"> г.</w:t>
      </w:r>
    </w:p>
    <w:p w14:paraId="0D34ED17" w14:textId="77777777" w:rsidR="00FB5E3C" w:rsidRPr="00C47601" w:rsidRDefault="00FB5E3C" w:rsidP="00895907">
      <w:pPr>
        <w:tabs>
          <w:tab w:val="left" w:pos="6480"/>
        </w:tabs>
        <w:jc w:val="center"/>
        <w:rPr>
          <w:b/>
          <w:sz w:val="28"/>
          <w:szCs w:val="28"/>
        </w:rPr>
      </w:pPr>
    </w:p>
    <w:p w14:paraId="42783BC2" w14:textId="77777777" w:rsidR="009D4EB4" w:rsidRPr="00C47601" w:rsidRDefault="009D4EB4" w:rsidP="009D4EB4">
      <w:pPr>
        <w:pStyle w:val="a3"/>
        <w:numPr>
          <w:ilvl w:val="0"/>
          <w:numId w:val="3"/>
        </w:numPr>
        <w:spacing w:before="0" w:beforeAutospacing="0" w:after="0" w:afterAutospacing="0"/>
        <w:jc w:val="center"/>
        <w:rPr>
          <w:b/>
        </w:rPr>
      </w:pPr>
      <w:r w:rsidRPr="00C47601">
        <w:rPr>
          <w:b/>
        </w:rPr>
        <w:t xml:space="preserve">Сфера применения настоящего Положения. </w:t>
      </w:r>
    </w:p>
    <w:p w14:paraId="1999685B" w14:textId="77777777" w:rsidR="009D4EB4" w:rsidRPr="00C47601" w:rsidRDefault="009D4EB4" w:rsidP="009D4EB4">
      <w:pPr>
        <w:pStyle w:val="a3"/>
        <w:spacing w:before="0" w:beforeAutospacing="0" w:after="0" w:afterAutospacing="0"/>
        <w:jc w:val="center"/>
        <w:rPr>
          <w:b/>
        </w:rPr>
      </w:pPr>
    </w:p>
    <w:p w14:paraId="2D452D99" w14:textId="77777777" w:rsidR="009D4EB4" w:rsidRPr="00C47601" w:rsidRDefault="009D4EB4" w:rsidP="009D4EB4">
      <w:pPr>
        <w:pStyle w:val="a3"/>
        <w:spacing w:before="0" w:beforeAutospacing="0" w:after="0" w:afterAutospacing="0"/>
        <w:ind w:firstLine="720"/>
        <w:jc w:val="both"/>
      </w:pPr>
      <w:r w:rsidRPr="00C47601">
        <w:rPr>
          <w:b/>
        </w:rPr>
        <w:t>1.1.</w:t>
      </w:r>
      <w:r w:rsidRPr="00C47601">
        <w:t xml:space="preserve"> Настоящее Положение регулирует вопросы создания, размещения, и использования компенсационного фонда возмещения вреда Союза «Саморегулируемая о</w:t>
      </w:r>
      <w:r w:rsidR="004953CA" w:rsidRPr="00C47601">
        <w:t>рганизация строителей Камчатки».</w:t>
      </w:r>
    </w:p>
    <w:p w14:paraId="51F30572" w14:textId="77777777" w:rsidR="009D4EB4" w:rsidRPr="00C47601" w:rsidRDefault="009D4EB4" w:rsidP="009D4EB4">
      <w:pPr>
        <w:pStyle w:val="a3"/>
        <w:spacing w:before="0" w:beforeAutospacing="0" w:after="0" w:afterAutospacing="0"/>
        <w:ind w:firstLine="720"/>
        <w:jc w:val="both"/>
      </w:pPr>
    </w:p>
    <w:p w14:paraId="7324CF76" w14:textId="77777777" w:rsidR="009D4EB4" w:rsidRPr="00C47601" w:rsidRDefault="009D4EB4" w:rsidP="009D4EB4">
      <w:pPr>
        <w:pStyle w:val="a3"/>
        <w:numPr>
          <w:ilvl w:val="1"/>
          <w:numId w:val="3"/>
        </w:numPr>
        <w:spacing w:before="0" w:beforeAutospacing="0" w:after="0" w:afterAutospacing="0"/>
        <w:ind w:left="0" w:firstLine="709"/>
        <w:jc w:val="both"/>
        <w:rPr>
          <w:b/>
        </w:rPr>
      </w:pPr>
      <w:r w:rsidRPr="00C47601">
        <w:rPr>
          <w:b/>
        </w:rPr>
        <w:t xml:space="preserve"> </w:t>
      </w:r>
      <w:r w:rsidRPr="00C47601">
        <w:t>Настоящее Положение разработано в соответ</w:t>
      </w:r>
      <w:r w:rsidR="00D14B7F" w:rsidRPr="00C47601">
        <w:t xml:space="preserve">ствии с Федеральным законом от </w:t>
      </w:r>
      <w:r w:rsidRPr="00C47601">
        <w:t>01.12.2007 № 315-ФЗ «О саморегулируемых организациях», Градостроительным</w:t>
      </w:r>
      <w:r w:rsidR="00E82DDD" w:rsidRPr="00C47601">
        <w:t xml:space="preserve"> кодексом Российской Федерации, </w:t>
      </w:r>
      <w:r w:rsidRPr="00C47601">
        <w:t>действующим законодательством Российской Федерации и Уставом Союза «Саморегулируемая организация строителей Камчатки».</w:t>
      </w:r>
    </w:p>
    <w:p w14:paraId="6637D508" w14:textId="77777777" w:rsidR="009D4EB4" w:rsidRDefault="009D4EB4" w:rsidP="009D4EB4">
      <w:pPr>
        <w:pStyle w:val="a3"/>
        <w:spacing w:before="0" w:beforeAutospacing="0" w:after="0" w:afterAutospacing="0"/>
        <w:ind w:left="720"/>
        <w:jc w:val="both"/>
      </w:pPr>
    </w:p>
    <w:p w14:paraId="24495585" w14:textId="77777777" w:rsidR="004523E4" w:rsidRPr="00C47601" w:rsidRDefault="004523E4" w:rsidP="009D4EB4">
      <w:pPr>
        <w:pStyle w:val="a3"/>
        <w:spacing w:before="0" w:beforeAutospacing="0" w:after="0" w:afterAutospacing="0"/>
        <w:ind w:left="720"/>
        <w:jc w:val="both"/>
      </w:pPr>
    </w:p>
    <w:p w14:paraId="06F474CB" w14:textId="77777777" w:rsidR="009D4EB4" w:rsidRPr="00C47601" w:rsidRDefault="009D4EB4" w:rsidP="009D4EB4">
      <w:pPr>
        <w:pStyle w:val="a3"/>
        <w:numPr>
          <w:ilvl w:val="0"/>
          <w:numId w:val="3"/>
        </w:numPr>
        <w:spacing w:before="0" w:beforeAutospacing="0" w:after="0" w:afterAutospacing="0"/>
        <w:jc w:val="center"/>
        <w:rPr>
          <w:b/>
        </w:rPr>
      </w:pPr>
      <w:r w:rsidRPr="00C47601">
        <w:rPr>
          <w:b/>
        </w:rPr>
        <w:t>Основные понятия, используемые в настоящем Положении.</w:t>
      </w:r>
    </w:p>
    <w:p w14:paraId="6B313DE6" w14:textId="77777777" w:rsidR="009D4EB4" w:rsidRPr="00C47601" w:rsidRDefault="009D4EB4" w:rsidP="009D4EB4">
      <w:pPr>
        <w:pStyle w:val="a3"/>
        <w:spacing w:before="0" w:beforeAutospacing="0" w:after="0" w:afterAutospacing="0"/>
        <w:ind w:firstLine="720"/>
        <w:jc w:val="both"/>
      </w:pPr>
    </w:p>
    <w:p w14:paraId="5B209C8F" w14:textId="77777777" w:rsidR="009D4EB4" w:rsidRPr="00C47601" w:rsidRDefault="009D4EB4" w:rsidP="009D4EB4">
      <w:pPr>
        <w:pStyle w:val="a3"/>
        <w:spacing w:before="0" w:beforeAutospacing="0" w:after="0" w:afterAutospacing="0"/>
        <w:jc w:val="both"/>
      </w:pPr>
      <w:r w:rsidRPr="00C47601">
        <w:tab/>
      </w:r>
      <w:r w:rsidRPr="00C47601">
        <w:rPr>
          <w:b/>
        </w:rPr>
        <w:t>2.1.</w:t>
      </w:r>
      <w:r w:rsidRPr="00C47601">
        <w:t xml:space="preserve"> Для целей настоящего Положения используются следующие определения:</w:t>
      </w:r>
    </w:p>
    <w:p w14:paraId="0D230B78" w14:textId="77777777" w:rsidR="009D4EB4" w:rsidRPr="00C47601" w:rsidRDefault="009D4EB4" w:rsidP="009D4EB4">
      <w:pPr>
        <w:pStyle w:val="a3"/>
        <w:spacing w:before="0" w:beforeAutospacing="0" w:after="0" w:afterAutospacing="0"/>
        <w:jc w:val="both"/>
      </w:pPr>
    </w:p>
    <w:p w14:paraId="147BB531" w14:textId="77777777" w:rsidR="009D4EB4" w:rsidRPr="00C47601" w:rsidRDefault="009D4EB4" w:rsidP="009D4EB4">
      <w:pPr>
        <w:pStyle w:val="a3"/>
        <w:spacing w:before="0" w:beforeAutospacing="0" w:after="0" w:afterAutospacing="0"/>
        <w:ind w:firstLine="851"/>
        <w:jc w:val="both"/>
      </w:pPr>
      <w:r w:rsidRPr="00C47601">
        <w:rPr>
          <w:b/>
        </w:rPr>
        <w:t xml:space="preserve">2.1.1. Союз – </w:t>
      </w:r>
      <w:r w:rsidRPr="00C47601">
        <w:t>Союз «Саморегулируемая организация строителей Камчатки» (сокращенное наименование – Союз строителей Камчатки);</w:t>
      </w:r>
    </w:p>
    <w:p w14:paraId="68E2CDEC" w14:textId="77777777" w:rsidR="009D4EB4" w:rsidRPr="00C47601" w:rsidRDefault="009D4EB4" w:rsidP="009D4EB4">
      <w:pPr>
        <w:pStyle w:val="a3"/>
        <w:spacing w:before="0" w:beforeAutospacing="0" w:after="0" w:afterAutospacing="0"/>
        <w:ind w:firstLine="851"/>
        <w:jc w:val="both"/>
      </w:pPr>
    </w:p>
    <w:p w14:paraId="6002CE9E" w14:textId="77777777" w:rsidR="009D4EB4" w:rsidRPr="00C47601" w:rsidRDefault="009D4EB4" w:rsidP="009D4EB4">
      <w:pPr>
        <w:pStyle w:val="a3"/>
        <w:spacing w:before="0" w:beforeAutospacing="0" w:after="0" w:afterAutospacing="0"/>
        <w:ind w:firstLine="851"/>
        <w:jc w:val="both"/>
      </w:pPr>
      <w:r w:rsidRPr="00C47601">
        <w:rPr>
          <w:b/>
        </w:rPr>
        <w:t>2.1.2. Общее собрание членов Союза</w:t>
      </w:r>
      <w:r w:rsidRPr="00C47601">
        <w:t xml:space="preserve"> – высший орган управления Союза;</w:t>
      </w:r>
    </w:p>
    <w:p w14:paraId="66BD7536" w14:textId="77777777" w:rsidR="009D4EB4" w:rsidRPr="00C47601" w:rsidRDefault="009D4EB4" w:rsidP="009D4EB4">
      <w:pPr>
        <w:pStyle w:val="a3"/>
        <w:spacing w:before="0" w:beforeAutospacing="0" w:after="0" w:afterAutospacing="0"/>
        <w:ind w:firstLine="851"/>
        <w:jc w:val="both"/>
      </w:pPr>
    </w:p>
    <w:p w14:paraId="0D469573" w14:textId="77777777" w:rsidR="009D4EB4" w:rsidRPr="00C47601" w:rsidRDefault="009D4EB4" w:rsidP="009D4EB4">
      <w:pPr>
        <w:pStyle w:val="a3"/>
        <w:spacing w:before="0" w:beforeAutospacing="0" w:after="0" w:afterAutospacing="0"/>
        <w:ind w:firstLine="851"/>
        <w:jc w:val="both"/>
      </w:pPr>
      <w:r w:rsidRPr="00C47601">
        <w:rPr>
          <w:b/>
        </w:rPr>
        <w:t>2.1.3.</w:t>
      </w:r>
      <w:r w:rsidRPr="00C47601">
        <w:t xml:space="preserve"> </w:t>
      </w:r>
      <w:r w:rsidRPr="00C47601">
        <w:rPr>
          <w:b/>
        </w:rPr>
        <w:t>Совет Союза</w:t>
      </w:r>
      <w:r w:rsidRPr="00C47601">
        <w:t xml:space="preserve"> – постоянно действующий коллегиальный орган управления Союза;</w:t>
      </w:r>
    </w:p>
    <w:p w14:paraId="67E027C7" w14:textId="77777777" w:rsidR="009D4EB4" w:rsidRPr="00C47601" w:rsidRDefault="009D4EB4" w:rsidP="009D4EB4">
      <w:pPr>
        <w:pStyle w:val="a3"/>
        <w:spacing w:before="0" w:beforeAutospacing="0" w:after="0" w:afterAutospacing="0"/>
        <w:ind w:firstLine="851"/>
        <w:jc w:val="both"/>
      </w:pPr>
    </w:p>
    <w:p w14:paraId="1D62F6AE" w14:textId="77777777" w:rsidR="009D4EB4" w:rsidRPr="00C47601" w:rsidRDefault="009D4EB4" w:rsidP="009D4EB4">
      <w:pPr>
        <w:pStyle w:val="a3"/>
        <w:spacing w:before="0" w:beforeAutospacing="0" w:after="0" w:afterAutospacing="0"/>
        <w:ind w:firstLine="851"/>
        <w:jc w:val="both"/>
      </w:pPr>
      <w:r w:rsidRPr="00C47601">
        <w:rPr>
          <w:b/>
        </w:rPr>
        <w:t>2.1.4. Президент Союза</w:t>
      </w:r>
      <w:r w:rsidRPr="00C47601">
        <w:t xml:space="preserve"> – единоличный исполнительный орган Союза;</w:t>
      </w:r>
    </w:p>
    <w:p w14:paraId="789E2E93" w14:textId="77777777" w:rsidR="009D4EB4" w:rsidRPr="00C47601" w:rsidRDefault="009D4EB4" w:rsidP="009D4EB4">
      <w:pPr>
        <w:pStyle w:val="a3"/>
        <w:spacing w:before="0" w:beforeAutospacing="0" w:after="0" w:afterAutospacing="0"/>
        <w:ind w:firstLine="851"/>
        <w:jc w:val="both"/>
      </w:pPr>
    </w:p>
    <w:p w14:paraId="50F25B59" w14:textId="77777777" w:rsidR="00C5360F" w:rsidRPr="00C47601" w:rsidRDefault="009D4EB4" w:rsidP="009D4EB4">
      <w:pPr>
        <w:pStyle w:val="a3"/>
        <w:spacing w:before="0" w:beforeAutospacing="0" w:after="0" w:afterAutospacing="0"/>
        <w:ind w:firstLine="851"/>
        <w:jc w:val="both"/>
      </w:pPr>
      <w:r w:rsidRPr="00C47601">
        <w:rPr>
          <w:b/>
        </w:rPr>
        <w:t>2.1.5. Член Союза</w:t>
      </w:r>
      <w:r w:rsidRPr="00C47601">
        <w:t xml:space="preserve"> – индивидуальный предприниматель или юридическое лицо, принятые в Союз в порядке, установленном законодательством Российской Федерации и</w:t>
      </w:r>
      <w:r w:rsidR="00737BBB" w:rsidRPr="00C47601">
        <w:t xml:space="preserve"> внутренними документами Союза.</w:t>
      </w:r>
    </w:p>
    <w:p w14:paraId="676DB489" w14:textId="35A9DF90" w:rsidR="009D4EB4" w:rsidRPr="00C47601" w:rsidRDefault="00C5360F" w:rsidP="009D4EB4">
      <w:pPr>
        <w:pStyle w:val="a3"/>
        <w:spacing w:before="0" w:beforeAutospacing="0" w:after="0" w:afterAutospacing="0"/>
        <w:ind w:firstLine="851"/>
        <w:jc w:val="both"/>
      </w:pPr>
      <w:r w:rsidRPr="00C47601">
        <w:t xml:space="preserve"> </w:t>
      </w:r>
    </w:p>
    <w:p w14:paraId="1F9D8D06" w14:textId="08FEE528" w:rsidR="00C5360F" w:rsidRPr="00C47601" w:rsidRDefault="00C5360F" w:rsidP="009D4EB4">
      <w:pPr>
        <w:pStyle w:val="a3"/>
        <w:spacing w:before="0" w:beforeAutospacing="0" w:after="0" w:afterAutospacing="0"/>
        <w:ind w:firstLine="851"/>
        <w:jc w:val="both"/>
      </w:pPr>
      <w:r w:rsidRPr="00C47601">
        <w:rPr>
          <w:b/>
          <w:bCs/>
        </w:rPr>
        <w:t>2.1.6. Дополнительный взнос</w:t>
      </w:r>
      <w:r w:rsidRPr="00C47601">
        <w:t xml:space="preserve"> – сумма денежных средств, подлежащая внесению членом Союза, ранее внесшим взнос в компенсационный фонд обеспечения договорных обязательств Союза, в указанный фонд, в случаях, предусмотренных Градостроительным кодексом Российской Федерации.</w:t>
      </w:r>
    </w:p>
    <w:p w14:paraId="317F1CFC" w14:textId="77777777" w:rsidR="0073473F" w:rsidRDefault="0073473F" w:rsidP="009D4EB4">
      <w:pPr>
        <w:pStyle w:val="a3"/>
        <w:spacing w:before="0" w:beforeAutospacing="0" w:after="0" w:afterAutospacing="0"/>
        <w:ind w:firstLine="851"/>
        <w:jc w:val="both"/>
      </w:pPr>
    </w:p>
    <w:p w14:paraId="5CD2B9CD" w14:textId="77777777" w:rsidR="004523E4" w:rsidRPr="00C47601" w:rsidRDefault="004523E4" w:rsidP="009D4EB4">
      <w:pPr>
        <w:pStyle w:val="a3"/>
        <w:spacing w:before="0" w:beforeAutospacing="0" w:after="0" w:afterAutospacing="0"/>
        <w:ind w:firstLine="851"/>
        <w:jc w:val="both"/>
      </w:pPr>
    </w:p>
    <w:p w14:paraId="433D6120" w14:textId="7FC63AC1" w:rsidR="00876357" w:rsidRPr="00C47601" w:rsidRDefault="00876357" w:rsidP="00624623">
      <w:pPr>
        <w:pStyle w:val="a3"/>
        <w:numPr>
          <w:ilvl w:val="0"/>
          <w:numId w:val="3"/>
        </w:numPr>
        <w:spacing w:before="0" w:beforeAutospacing="0" w:after="0" w:afterAutospacing="0"/>
        <w:jc w:val="center"/>
        <w:rPr>
          <w:b/>
        </w:rPr>
      </w:pPr>
      <w:r w:rsidRPr="00C47601">
        <w:rPr>
          <w:b/>
        </w:rPr>
        <w:t>Цели и основания формирования компенсационного фонда возмещения вреда Союза.</w:t>
      </w:r>
    </w:p>
    <w:p w14:paraId="6FAEF305" w14:textId="77777777" w:rsidR="009D4EB4" w:rsidRPr="00C47601" w:rsidRDefault="009D4EB4" w:rsidP="009D4EB4">
      <w:pPr>
        <w:pStyle w:val="a3"/>
        <w:spacing w:before="0" w:beforeAutospacing="0" w:after="0" w:afterAutospacing="0"/>
        <w:jc w:val="both"/>
      </w:pPr>
    </w:p>
    <w:p w14:paraId="25AE0BD1" w14:textId="72C8F0DD" w:rsidR="009D4EB4" w:rsidRPr="00C47601" w:rsidRDefault="009D4EB4" w:rsidP="009D4EB4">
      <w:pPr>
        <w:pStyle w:val="a3"/>
        <w:spacing w:before="0" w:beforeAutospacing="0" w:after="0" w:afterAutospacing="0"/>
        <w:jc w:val="both"/>
      </w:pPr>
      <w:r w:rsidRPr="00C47601">
        <w:tab/>
      </w:r>
      <w:r w:rsidRPr="00C47601">
        <w:rPr>
          <w:b/>
        </w:rPr>
        <w:t>3.1.</w:t>
      </w:r>
      <w:r w:rsidRPr="00C47601">
        <w:t xml:space="preserve"> </w:t>
      </w:r>
      <w:r w:rsidR="005740EF" w:rsidRPr="00C47601">
        <w:t>Компенсационный фонд возмещения вреда Союза формируется в</w:t>
      </w:r>
      <w:r w:rsidRPr="00C47601">
        <w:t xml:space="preserve"> целях обеспечен</w:t>
      </w:r>
      <w:r w:rsidR="00F23B61" w:rsidRPr="00C47601">
        <w:t>ия имущественной ответственности членов Союза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sidR="005740EF" w:rsidRPr="00C47601">
        <w:t>.</w:t>
      </w:r>
      <w:r w:rsidR="00F23B61" w:rsidRPr="00C47601">
        <w:t xml:space="preserve"> </w:t>
      </w:r>
    </w:p>
    <w:p w14:paraId="2108144A" w14:textId="77777777" w:rsidR="009D4EB4" w:rsidRPr="00C47601" w:rsidRDefault="009D4EB4" w:rsidP="009D4EB4">
      <w:pPr>
        <w:pStyle w:val="a3"/>
        <w:spacing w:before="0" w:beforeAutospacing="0" w:after="0" w:afterAutospacing="0"/>
        <w:jc w:val="both"/>
      </w:pPr>
    </w:p>
    <w:p w14:paraId="4DFF19AC" w14:textId="77777777" w:rsidR="009D4EB4" w:rsidRPr="00C47601" w:rsidRDefault="009D4EB4" w:rsidP="00737BBB">
      <w:pPr>
        <w:pStyle w:val="a3"/>
        <w:spacing w:before="0" w:beforeAutospacing="0" w:after="0" w:afterAutospacing="0"/>
        <w:ind w:firstLine="709"/>
        <w:jc w:val="both"/>
      </w:pPr>
      <w:r w:rsidRPr="00C47601">
        <w:rPr>
          <w:b/>
        </w:rPr>
        <w:t>3.2.</w:t>
      </w:r>
      <w:r w:rsidRPr="00C47601">
        <w:t xml:space="preserve"> </w:t>
      </w:r>
      <w:r w:rsidR="00737BBB" w:rsidRPr="00C47601">
        <w:t>Размер компенсационного фонда возмещения вреда определяется Союзом в соответствии с Разделом 4 настоящего Положения на основании документов, представленных членами Союза, с учетом ранее внесенных ими взносов в компенсационный фонд, сформированного в н</w:t>
      </w:r>
      <w:r w:rsidR="006A0ADB" w:rsidRPr="00C47601">
        <w:t>ем</w:t>
      </w:r>
      <w:r w:rsidR="00737BBB" w:rsidRPr="00C47601">
        <w:t xml:space="preserve"> до 03.07.2016 г., а также с учетом взносов, </w:t>
      </w:r>
      <w:r w:rsidR="00737BBB" w:rsidRPr="00C47601">
        <w:lastRenderedPageBreak/>
        <w:t>внесенных ранее исключенными членами и членами, добровольно прекратившими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w:t>
      </w:r>
    </w:p>
    <w:p w14:paraId="4E88BD91" w14:textId="77777777" w:rsidR="009D4EB4" w:rsidRPr="00C47601" w:rsidRDefault="009D4EB4" w:rsidP="009D4EB4">
      <w:pPr>
        <w:pStyle w:val="a3"/>
        <w:spacing w:before="0" w:beforeAutospacing="0" w:after="0" w:afterAutospacing="0"/>
        <w:ind w:firstLine="709"/>
        <w:jc w:val="both"/>
      </w:pPr>
    </w:p>
    <w:p w14:paraId="6EDD3499" w14:textId="187EA6B3" w:rsidR="009D4EB4" w:rsidRPr="00C47601" w:rsidRDefault="009D4EB4" w:rsidP="009D4EB4">
      <w:pPr>
        <w:pStyle w:val="a3"/>
        <w:spacing w:before="0" w:beforeAutospacing="0" w:after="0" w:afterAutospacing="0"/>
        <w:ind w:firstLine="709"/>
        <w:jc w:val="both"/>
      </w:pPr>
      <w:r w:rsidRPr="00C47601">
        <w:rPr>
          <w:b/>
        </w:rPr>
        <w:t xml:space="preserve">3.3. </w:t>
      </w:r>
      <w:r w:rsidR="00737BBB" w:rsidRPr="00C47601">
        <w:t>Союз в пределах средств компенсационного фонда возмещения вреда несет с</w:t>
      </w:r>
      <w:r w:rsidR="003A07AD" w:rsidRPr="00C47601">
        <w:t>олидарну</w:t>
      </w:r>
      <w:r w:rsidR="009B5BF6" w:rsidRPr="00C47601">
        <w:t>ю</w:t>
      </w:r>
      <w:r w:rsidR="00737BBB" w:rsidRPr="00C47601">
        <w:t xml:space="preserve">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 (далее</w:t>
      </w:r>
      <w:r w:rsidR="0048024D" w:rsidRPr="00C47601">
        <w:t xml:space="preserve"> – </w:t>
      </w:r>
      <w:proofErr w:type="spellStart"/>
      <w:r w:rsidR="00737BBB" w:rsidRPr="00C47601">
        <w:t>ГрК</w:t>
      </w:r>
      <w:proofErr w:type="spellEnd"/>
      <w:r w:rsidR="0048024D" w:rsidRPr="00C47601">
        <w:t xml:space="preserve"> РФ</w:t>
      </w:r>
      <w:r w:rsidR="00737BBB" w:rsidRPr="00C47601">
        <w:t>).</w:t>
      </w:r>
    </w:p>
    <w:p w14:paraId="3737B204" w14:textId="77777777" w:rsidR="00737BBB" w:rsidRPr="00C47601" w:rsidRDefault="000A50DC" w:rsidP="009D4EB4">
      <w:pPr>
        <w:pStyle w:val="a3"/>
        <w:spacing w:before="0" w:beforeAutospacing="0" w:after="0" w:afterAutospacing="0"/>
        <w:ind w:firstLine="709"/>
        <w:jc w:val="both"/>
      </w:pPr>
      <w:r w:rsidRPr="00C47601">
        <w:t>В случае</w:t>
      </w:r>
      <w:r w:rsidR="00414DBF" w:rsidRPr="00C47601">
        <w:t xml:space="preserve"> если гражданская ответственность члена Союза, за причинение вреда </w:t>
      </w:r>
      <w:r w:rsidR="00A73F29" w:rsidRPr="00C47601">
        <w:t>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14:paraId="6EB51499" w14:textId="77777777" w:rsidR="009D4EB4" w:rsidRPr="00C47601" w:rsidRDefault="009D4EB4" w:rsidP="009D4EB4">
      <w:pPr>
        <w:pStyle w:val="a3"/>
        <w:spacing w:before="0" w:beforeAutospacing="0" w:after="0" w:afterAutospacing="0"/>
        <w:ind w:firstLine="709"/>
        <w:jc w:val="both"/>
      </w:pPr>
    </w:p>
    <w:p w14:paraId="33E426EC" w14:textId="77777777" w:rsidR="009D4EB4" w:rsidRPr="00C47601" w:rsidRDefault="00AB3BC8" w:rsidP="009D4EB4">
      <w:pPr>
        <w:pStyle w:val="a3"/>
        <w:spacing w:before="0" w:beforeAutospacing="0" w:after="0" w:afterAutospacing="0"/>
        <w:ind w:firstLine="709"/>
        <w:jc w:val="both"/>
      </w:pPr>
      <w:r w:rsidRPr="00C47601">
        <w:rPr>
          <w:b/>
        </w:rPr>
        <w:t>3.4</w:t>
      </w:r>
      <w:r w:rsidR="009D4EB4" w:rsidRPr="00C47601">
        <w:rPr>
          <w:b/>
        </w:rPr>
        <w:t xml:space="preserve">. </w:t>
      </w:r>
      <w:r w:rsidR="009D4EB4" w:rsidRPr="00C47601">
        <w:t xml:space="preserve">На средства компенсационного фонда </w:t>
      </w:r>
      <w:r w:rsidRPr="00C47601">
        <w:t>возмещения вреда</w:t>
      </w:r>
      <w:r w:rsidR="009D4EB4" w:rsidRPr="00C47601">
        <w:t xml:space="preserve"> не может быть обращено взыскание по обязательствам </w:t>
      </w:r>
      <w:r w:rsidRPr="00C47601">
        <w:t>Союза</w:t>
      </w:r>
      <w:r w:rsidR="009D4EB4" w:rsidRPr="00C47601">
        <w:t xml:space="preserve">, за исключением </w:t>
      </w:r>
      <w:r w:rsidRPr="00C47601">
        <w:t xml:space="preserve">случаев, предусмотренных п. </w:t>
      </w:r>
      <w:r w:rsidR="009D4EB4" w:rsidRPr="00C47601">
        <w:t>6.</w:t>
      </w:r>
      <w:r w:rsidRPr="00C47601">
        <w:t>1.</w:t>
      </w:r>
      <w:r w:rsidR="009D4EB4" w:rsidRPr="00C47601">
        <w:t xml:space="preserve"> настоящего Положения</w:t>
      </w:r>
      <w:r w:rsidRPr="00C47601">
        <w:t>, и т</w:t>
      </w:r>
      <w:r w:rsidR="009D4EB4" w:rsidRPr="00C47601">
        <w:t xml:space="preserve">акие средства не включается в конкурсную массу в случае признания судом </w:t>
      </w:r>
      <w:r w:rsidRPr="00C47601">
        <w:t>Союза</w:t>
      </w:r>
      <w:r w:rsidR="009D4EB4" w:rsidRPr="00C47601">
        <w:t xml:space="preserve"> несостоятельн</w:t>
      </w:r>
      <w:r w:rsidRPr="00C47601">
        <w:t>ым</w:t>
      </w:r>
      <w:r w:rsidR="009D4EB4" w:rsidRPr="00C47601">
        <w:t xml:space="preserve"> (банкротом).</w:t>
      </w:r>
    </w:p>
    <w:p w14:paraId="52B5F098" w14:textId="77777777" w:rsidR="009D4EB4" w:rsidRDefault="009D4EB4" w:rsidP="009D4EB4">
      <w:pPr>
        <w:pStyle w:val="a3"/>
        <w:spacing w:before="0" w:beforeAutospacing="0" w:after="0" w:afterAutospacing="0"/>
        <w:ind w:firstLine="709"/>
        <w:jc w:val="both"/>
      </w:pPr>
    </w:p>
    <w:p w14:paraId="6EDD1FFF" w14:textId="77777777" w:rsidR="004523E4" w:rsidRPr="00C47601" w:rsidRDefault="004523E4" w:rsidP="009D4EB4">
      <w:pPr>
        <w:pStyle w:val="a3"/>
        <w:spacing w:before="0" w:beforeAutospacing="0" w:after="0" w:afterAutospacing="0"/>
        <w:ind w:firstLine="709"/>
        <w:jc w:val="both"/>
      </w:pPr>
    </w:p>
    <w:p w14:paraId="28DBCE4A" w14:textId="77777777" w:rsidR="009D4EB4" w:rsidRPr="00C47601" w:rsidRDefault="009D4EB4" w:rsidP="009D4EB4">
      <w:pPr>
        <w:pStyle w:val="a3"/>
        <w:spacing w:before="0" w:beforeAutospacing="0" w:after="0" w:afterAutospacing="0"/>
        <w:jc w:val="center"/>
      </w:pPr>
      <w:r w:rsidRPr="00C47601">
        <w:rPr>
          <w:b/>
        </w:rPr>
        <w:t xml:space="preserve">4. Порядок формирования компенсационного </w:t>
      </w:r>
      <w:r w:rsidR="00AB3BC8" w:rsidRPr="00C47601">
        <w:rPr>
          <w:b/>
        </w:rPr>
        <w:t>возмещения вреда</w:t>
      </w:r>
      <w:r w:rsidR="00C3443F" w:rsidRPr="00C47601">
        <w:rPr>
          <w:b/>
        </w:rPr>
        <w:t xml:space="preserve"> Союза</w:t>
      </w:r>
      <w:r w:rsidR="00AB3BC8" w:rsidRPr="00C47601">
        <w:rPr>
          <w:b/>
        </w:rPr>
        <w:t>.</w:t>
      </w:r>
    </w:p>
    <w:p w14:paraId="1385A2E9" w14:textId="77777777" w:rsidR="009D4EB4" w:rsidRPr="00C47601" w:rsidRDefault="009D4EB4" w:rsidP="009D4EB4">
      <w:pPr>
        <w:pStyle w:val="a3"/>
        <w:spacing w:before="0" w:beforeAutospacing="0" w:after="0" w:afterAutospacing="0"/>
        <w:jc w:val="both"/>
      </w:pPr>
    </w:p>
    <w:p w14:paraId="08C776B3" w14:textId="77777777" w:rsidR="009D4EB4" w:rsidRPr="00C47601" w:rsidRDefault="009D4EB4" w:rsidP="009D4EB4">
      <w:pPr>
        <w:pStyle w:val="a3"/>
        <w:spacing w:before="0" w:beforeAutospacing="0" w:after="0" w:afterAutospacing="0"/>
        <w:ind w:firstLine="709"/>
        <w:jc w:val="both"/>
      </w:pPr>
      <w:r w:rsidRPr="00C47601">
        <w:rPr>
          <w:b/>
        </w:rPr>
        <w:t>4.1.</w:t>
      </w:r>
      <w:r w:rsidRPr="00C47601">
        <w:t xml:space="preserve"> Компенсационный фонд </w:t>
      </w:r>
      <w:r w:rsidR="00AB3BC8" w:rsidRPr="00C47601">
        <w:t>возмещения вреда</w:t>
      </w:r>
      <w:r w:rsidR="004953CA" w:rsidRPr="00C47601">
        <w:t xml:space="preserve"> Союза</w:t>
      </w:r>
      <w:r w:rsidRPr="00C47601">
        <w:t xml:space="preserve"> формируется </w:t>
      </w:r>
      <w:r w:rsidR="00AB3BC8" w:rsidRPr="00C47601">
        <w:t>путем перечисления взносов в компенсационный фонд возмещения вреда членами Союза.</w:t>
      </w:r>
    </w:p>
    <w:p w14:paraId="67217164" w14:textId="77777777" w:rsidR="00AB3BC8" w:rsidRPr="00C47601" w:rsidRDefault="00AB3BC8" w:rsidP="009D4EB4">
      <w:pPr>
        <w:pStyle w:val="a3"/>
        <w:spacing w:before="0" w:beforeAutospacing="0" w:after="0" w:afterAutospacing="0"/>
        <w:ind w:firstLine="709"/>
        <w:jc w:val="both"/>
      </w:pPr>
    </w:p>
    <w:p w14:paraId="0907E44B" w14:textId="77777777" w:rsidR="00AB3BC8" w:rsidRPr="00C47601" w:rsidRDefault="00AB3BC8" w:rsidP="009D4EB4">
      <w:pPr>
        <w:pStyle w:val="a3"/>
        <w:spacing w:before="0" w:beforeAutospacing="0" w:after="0" w:afterAutospacing="0"/>
        <w:ind w:firstLine="709"/>
        <w:jc w:val="both"/>
      </w:pPr>
      <w:r w:rsidRPr="00C47601">
        <w:rPr>
          <w:b/>
        </w:rPr>
        <w:t>4.2.</w:t>
      </w:r>
      <w:r w:rsidRPr="00C47601">
        <w:t xml:space="preserve"> Компенсационный фонд возмещения вреда Союза формируется:</w:t>
      </w:r>
    </w:p>
    <w:p w14:paraId="0ECDD85B" w14:textId="77777777" w:rsidR="009D4EB4" w:rsidRPr="00C47601" w:rsidRDefault="009D4EB4" w:rsidP="009D4EB4">
      <w:pPr>
        <w:pStyle w:val="a3"/>
        <w:spacing w:before="0" w:beforeAutospacing="0" w:after="0" w:afterAutospacing="0"/>
        <w:jc w:val="both"/>
      </w:pPr>
    </w:p>
    <w:p w14:paraId="09F1DD00" w14:textId="77777777" w:rsidR="009D4EB4" w:rsidRPr="00C47601" w:rsidRDefault="009D4EB4" w:rsidP="009D4EB4">
      <w:pPr>
        <w:pStyle w:val="a3"/>
        <w:spacing w:before="0" w:beforeAutospacing="0" w:after="0" w:afterAutospacing="0"/>
        <w:ind w:firstLine="851"/>
        <w:jc w:val="both"/>
      </w:pPr>
      <w:r w:rsidRPr="00C47601">
        <w:rPr>
          <w:b/>
        </w:rPr>
        <w:t>4.</w:t>
      </w:r>
      <w:r w:rsidR="00AB3BC8" w:rsidRPr="00C47601">
        <w:rPr>
          <w:b/>
        </w:rPr>
        <w:t>2</w:t>
      </w:r>
      <w:r w:rsidRPr="00C47601">
        <w:rPr>
          <w:b/>
        </w:rPr>
        <w:t>.1.</w:t>
      </w:r>
      <w:r w:rsidRPr="00C47601">
        <w:t xml:space="preserve"> </w:t>
      </w:r>
      <w:r w:rsidR="00AB3BC8" w:rsidRPr="00C47601">
        <w:t>из взносов действующих членов Союза (на основании поданных ими заявлений), внесенных ими в компенсационный фонд Союза при вступлении и в период участия (членства) в Союзе;</w:t>
      </w:r>
    </w:p>
    <w:p w14:paraId="1EB7F67C" w14:textId="77777777" w:rsidR="009D4EB4" w:rsidRPr="00C47601" w:rsidRDefault="009D4EB4" w:rsidP="009D4EB4">
      <w:pPr>
        <w:pStyle w:val="a3"/>
        <w:spacing w:before="0" w:beforeAutospacing="0" w:after="0" w:afterAutospacing="0"/>
        <w:jc w:val="both"/>
      </w:pPr>
    </w:p>
    <w:p w14:paraId="1277B057" w14:textId="77777777" w:rsidR="009D4EB4" w:rsidRPr="00C47601" w:rsidRDefault="009D4EB4" w:rsidP="009D4EB4">
      <w:pPr>
        <w:pStyle w:val="a3"/>
        <w:spacing w:before="0" w:beforeAutospacing="0" w:after="0" w:afterAutospacing="0"/>
        <w:ind w:firstLine="851"/>
        <w:jc w:val="both"/>
      </w:pPr>
      <w:r w:rsidRPr="00C47601">
        <w:rPr>
          <w:b/>
        </w:rPr>
        <w:t>4.</w:t>
      </w:r>
      <w:r w:rsidR="00AB3BC8" w:rsidRPr="00C47601">
        <w:rPr>
          <w:b/>
        </w:rPr>
        <w:t>2</w:t>
      </w:r>
      <w:r w:rsidRPr="00C47601">
        <w:rPr>
          <w:b/>
        </w:rPr>
        <w:t>.2.</w:t>
      </w:r>
      <w:r w:rsidRPr="00C47601">
        <w:t xml:space="preserve"> </w:t>
      </w:r>
      <w:r w:rsidR="00AB3BC8" w:rsidRPr="00C47601">
        <w:t>из взносов</w:t>
      </w:r>
      <w:r w:rsidR="004953CA" w:rsidRPr="00C47601">
        <w:t xml:space="preserve"> </w:t>
      </w:r>
      <w:r w:rsidR="00AB3BC8" w:rsidRPr="00C47601">
        <w:t>членов Союза в компенсационный фонд</w:t>
      </w:r>
      <w:r w:rsidR="004953CA" w:rsidRPr="00C47601">
        <w:t xml:space="preserve"> возмещения вреда Союза</w:t>
      </w:r>
      <w:r w:rsidR="00AB3BC8" w:rsidRPr="00C47601">
        <w:t>, прекративших членство добровольно и исключенных до 03.07.2016 г.;</w:t>
      </w:r>
    </w:p>
    <w:p w14:paraId="14B4C36A" w14:textId="77777777" w:rsidR="009D4EB4" w:rsidRPr="00C47601" w:rsidRDefault="009D4EB4" w:rsidP="009D4EB4">
      <w:pPr>
        <w:pStyle w:val="a3"/>
        <w:spacing w:before="0" w:beforeAutospacing="0" w:after="0" w:afterAutospacing="0"/>
        <w:ind w:firstLine="851"/>
        <w:jc w:val="both"/>
      </w:pPr>
    </w:p>
    <w:p w14:paraId="75B969C2" w14:textId="77777777" w:rsidR="009D4EB4" w:rsidRPr="00C47601" w:rsidRDefault="009D4EB4" w:rsidP="00254E37">
      <w:pPr>
        <w:pStyle w:val="a3"/>
        <w:spacing w:before="0" w:beforeAutospacing="0" w:after="0" w:afterAutospacing="0"/>
        <w:ind w:firstLine="851"/>
        <w:jc w:val="both"/>
      </w:pPr>
      <w:r w:rsidRPr="00C47601">
        <w:rPr>
          <w:b/>
        </w:rPr>
        <w:t>4.2.</w:t>
      </w:r>
      <w:r w:rsidR="00254E37" w:rsidRPr="00C47601">
        <w:rPr>
          <w:b/>
        </w:rPr>
        <w:t>3.</w:t>
      </w:r>
      <w:r w:rsidRPr="00C47601">
        <w:t xml:space="preserve"> </w:t>
      </w:r>
      <w:r w:rsidR="00254E37" w:rsidRPr="00C47601">
        <w:t>из доходов, полученных от размещения средств компенсационного фонда Союза;</w:t>
      </w:r>
    </w:p>
    <w:p w14:paraId="651B36C7" w14:textId="77777777" w:rsidR="009D4EB4" w:rsidRPr="00C47601" w:rsidRDefault="009D4EB4" w:rsidP="009D4EB4">
      <w:pPr>
        <w:pStyle w:val="a3"/>
        <w:spacing w:before="0" w:beforeAutospacing="0" w:after="0" w:afterAutospacing="0"/>
        <w:ind w:firstLine="709"/>
        <w:jc w:val="both"/>
      </w:pPr>
    </w:p>
    <w:p w14:paraId="60116182" w14:textId="14C4D465" w:rsidR="009D4EB4" w:rsidRPr="00C47601" w:rsidRDefault="00254E37" w:rsidP="00254E37">
      <w:pPr>
        <w:pStyle w:val="a3"/>
        <w:spacing w:before="0" w:beforeAutospacing="0" w:after="0" w:afterAutospacing="0"/>
        <w:ind w:firstLine="851"/>
        <w:jc w:val="both"/>
      </w:pPr>
      <w:r w:rsidRPr="00C47601">
        <w:rPr>
          <w:b/>
        </w:rPr>
        <w:t>4.2</w:t>
      </w:r>
      <w:r w:rsidR="009D4EB4" w:rsidRPr="00C47601">
        <w:rPr>
          <w:b/>
        </w:rPr>
        <w:t>.</w:t>
      </w:r>
      <w:r w:rsidRPr="00C47601">
        <w:rPr>
          <w:b/>
        </w:rPr>
        <w:t>4.</w:t>
      </w:r>
      <w:r w:rsidR="009D4EB4" w:rsidRPr="00C47601">
        <w:t xml:space="preserve"> </w:t>
      </w:r>
      <w:r w:rsidRPr="00C47601">
        <w:t>из взносов членов Союза, исключенных</w:t>
      </w:r>
      <w:r w:rsidR="0050455E" w:rsidRPr="00C47601">
        <w:t xml:space="preserve"> с 03.07.2016</w:t>
      </w:r>
      <w:r w:rsidRPr="00C47601">
        <w:t xml:space="preserve"> </w:t>
      </w:r>
      <w:r w:rsidR="0050455E" w:rsidRPr="00C47601">
        <w:t>до</w:t>
      </w:r>
      <w:r w:rsidRPr="00C47601">
        <w:t xml:space="preserve"> момент</w:t>
      </w:r>
      <w:r w:rsidR="0050455E" w:rsidRPr="00C47601">
        <w:t>а</w:t>
      </w:r>
      <w:r w:rsidRPr="00C47601">
        <w:t xml:space="preserve"> формирования компенсационного фонда возмещения вреда, за исключением членов </w:t>
      </w:r>
      <w:r w:rsidR="002A35E0">
        <w:t>С</w:t>
      </w:r>
      <w:r w:rsidRPr="00C47601">
        <w:t>оюза, указанных в пункте 4.2.5.;</w:t>
      </w:r>
    </w:p>
    <w:p w14:paraId="15D6A3AD" w14:textId="77777777" w:rsidR="00254E37" w:rsidRPr="00C47601" w:rsidRDefault="00254E37" w:rsidP="00254E37">
      <w:pPr>
        <w:pStyle w:val="a3"/>
        <w:spacing w:before="0" w:beforeAutospacing="0" w:after="0" w:afterAutospacing="0"/>
        <w:ind w:firstLine="851"/>
        <w:jc w:val="both"/>
      </w:pPr>
    </w:p>
    <w:p w14:paraId="6651E974" w14:textId="77777777" w:rsidR="00254E37" w:rsidRPr="00C47601" w:rsidRDefault="00254E37" w:rsidP="00254E37">
      <w:pPr>
        <w:pStyle w:val="a3"/>
        <w:spacing w:before="0" w:beforeAutospacing="0" w:after="0" w:afterAutospacing="0"/>
        <w:ind w:firstLine="851"/>
        <w:jc w:val="both"/>
      </w:pPr>
      <w:r w:rsidRPr="00C47601">
        <w:rPr>
          <w:b/>
        </w:rPr>
        <w:t>4.2.5.</w:t>
      </w:r>
      <w:r w:rsidRPr="00C47601">
        <w:t xml:space="preserve"> из взносов членов, уведомивших Союз о намерении добровольно прекратить членство в Союзе в связи с последующим переходом в саморегулируемую организацию по месту своей регистрации;</w:t>
      </w:r>
    </w:p>
    <w:p w14:paraId="6F75FD86" w14:textId="77777777" w:rsidR="00254E37" w:rsidRPr="00C47601" w:rsidRDefault="00254E37" w:rsidP="00254E37">
      <w:pPr>
        <w:pStyle w:val="a3"/>
        <w:spacing w:before="0" w:beforeAutospacing="0" w:after="0" w:afterAutospacing="0"/>
        <w:ind w:firstLine="851"/>
        <w:jc w:val="both"/>
      </w:pPr>
    </w:p>
    <w:p w14:paraId="1C8BFD96" w14:textId="77777777" w:rsidR="00254E37" w:rsidRPr="00C47601" w:rsidRDefault="00254E37" w:rsidP="00254E37">
      <w:pPr>
        <w:pStyle w:val="a3"/>
        <w:spacing w:before="0" w:beforeAutospacing="0" w:after="0" w:afterAutospacing="0"/>
        <w:ind w:firstLine="851"/>
        <w:jc w:val="both"/>
      </w:pPr>
      <w:r w:rsidRPr="00C47601">
        <w:rPr>
          <w:b/>
        </w:rPr>
        <w:t>4.2.6.</w:t>
      </w:r>
      <w:r w:rsidRPr="00C47601">
        <w:t xml:space="preserve"> из взносов членов, уведомивших Союз в порядке, предусмотренном пунктом 1 части 5 статьи 3.3 Федерального закона № 191-ФЗ, о намерении добровольно прекратить членство в Союзе, и за которыми федеральным законом закреплено право после 01.07.2021 </w:t>
      </w:r>
      <w:r w:rsidRPr="00C47601">
        <w:lastRenderedPageBreak/>
        <w:t>г. подать заявление о возврате внесенных ими ранее взносов в компенсационный фонд Союза;</w:t>
      </w:r>
    </w:p>
    <w:p w14:paraId="418C195E" w14:textId="77777777" w:rsidR="00254E37" w:rsidRPr="00C47601" w:rsidRDefault="00254E37" w:rsidP="00254E37">
      <w:pPr>
        <w:pStyle w:val="a3"/>
        <w:spacing w:before="0" w:beforeAutospacing="0" w:after="0" w:afterAutospacing="0"/>
        <w:ind w:firstLine="851"/>
        <w:jc w:val="both"/>
      </w:pPr>
    </w:p>
    <w:p w14:paraId="36B5F5A1" w14:textId="77777777" w:rsidR="00254E37" w:rsidRPr="00C47601" w:rsidRDefault="00254E37" w:rsidP="00254E37">
      <w:pPr>
        <w:pStyle w:val="a3"/>
        <w:spacing w:before="0" w:beforeAutospacing="0" w:after="0" w:afterAutospacing="0"/>
        <w:ind w:firstLine="851"/>
        <w:jc w:val="both"/>
      </w:pPr>
      <w:r w:rsidRPr="00C47601">
        <w:rPr>
          <w:b/>
        </w:rPr>
        <w:t>4.2.7.</w:t>
      </w:r>
      <w:r w:rsidRPr="00C47601">
        <w:t xml:space="preserve"> из взносов членов, не уведомивших Союз, которые исключены в соответствии с частью 7 статьи 3.3 Федерального закона от 29.12.2004 № 191-ФЗ, и за которыми федеральным законом закреплено право после 01.07.2021 г. подать заявлением о возврате внесенных ими ранее взносов в компенсационный фонд Союза;</w:t>
      </w:r>
    </w:p>
    <w:p w14:paraId="7D9CEA17" w14:textId="77777777" w:rsidR="00254E37" w:rsidRPr="00C47601" w:rsidRDefault="00254E37" w:rsidP="00254E37">
      <w:pPr>
        <w:pStyle w:val="a3"/>
        <w:spacing w:before="0" w:beforeAutospacing="0" w:after="0" w:afterAutospacing="0"/>
        <w:ind w:firstLine="851"/>
        <w:jc w:val="both"/>
      </w:pPr>
    </w:p>
    <w:p w14:paraId="07CD74F0" w14:textId="77777777" w:rsidR="00254E37" w:rsidRPr="00C47601" w:rsidRDefault="00254E37" w:rsidP="00254E37">
      <w:pPr>
        <w:pStyle w:val="a3"/>
        <w:spacing w:before="0" w:beforeAutospacing="0" w:after="0" w:afterAutospacing="0"/>
        <w:ind w:firstLine="851"/>
        <w:jc w:val="both"/>
      </w:pPr>
      <w:r w:rsidRPr="00C47601">
        <w:rPr>
          <w:b/>
        </w:rPr>
        <w:t>4.2.8.</w:t>
      </w:r>
      <w:r w:rsidRPr="00C47601">
        <w:t xml:space="preserve"> из взносов лиц, вступающих в члены Союза после даты образования компенсационного фонда возмещения вреда Союза;</w:t>
      </w:r>
    </w:p>
    <w:p w14:paraId="700BC2F9" w14:textId="77777777" w:rsidR="00254E37" w:rsidRPr="00C47601" w:rsidRDefault="00254E37" w:rsidP="00254E37">
      <w:pPr>
        <w:pStyle w:val="a3"/>
        <w:spacing w:before="0" w:beforeAutospacing="0" w:after="0" w:afterAutospacing="0"/>
        <w:ind w:firstLine="851"/>
        <w:jc w:val="both"/>
      </w:pPr>
    </w:p>
    <w:p w14:paraId="0E43B59C" w14:textId="77777777" w:rsidR="00254E37" w:rsidRPr="00C47601" w:rsidRDefault="00254E37" w:rsidP="00254E37">
      <w:pPr>
        <w:pStyle w:val="a3"/>
        <w:spacing w:before="0" w:beforeAutospacing="0" w:after="0" w:afterAutospacing="0"/>
        <w:ind w:firstLine="851"/>
        <w:jc w:val="both"/>
      </w:pPr>
      <w:r w:rsidRPr="00C47601">
        <w:rPr>
          <w:b/>
        </w:rPr>
        <w:t xml:space="preserve">4.2.9. </w:t>
      </w:r>
      <w:r w:rsidRPr="00C47601">
        <w:t>из взносов, перечисленных саморегулируемыми организациями за членов добровольного прекративших членство и вступивших в Союз;</w:t>
      </w:r>
    </w:p>
    <w:p w14:paraId="569ACB8E" w14:textId="77777777" w:rsidR="00254E37" w:rsidRPr="00C47601" w:rsidRDefault="00254E37" w:rsidP="00254E37">
      <w:pPr>
        <w:pStyle w:val="a3"/>
        <w:spacing w:before="0" w:beforeAutospacing="0" w:after="0" w:afterAutospacing="0"/>
        <w:ind w:firstLine="851"/>
        <w:jc w:val="both"/>
      </w:pPr>
    </w:p>
    <w:p w14:paraId="0B7FF509" w14:textId="77777777" w:rsidR="00254E37" w:rsidRPr="00C47601" w:rsidRDefault="00254E37" w:rsidP="00254E37">
      <w:pPr>
        <w:pStyle w:val="a3"/>
        <w:spacing w:before="0" w:beforeAutospacing="0" w:after="0" w:afterAutospacing="0"/>
        <w:ind w:firstLine="851"/>
        <w:jc w:val="both"/>
      </w:pPr>
      <w:r w:rsidRPr="00C47601">
        <w:rPr>
          <w:b/>
        </w:rPr>
        <w:t>4.2.10.</w:t>
      </w:r>
      <w:r w:rsidRPr="00C47601">
        <w:t xml:space="preserve"> из взносов, перечисленных </w:t>
      </w:r>
      <w:r w:rsidR="0050455E" w:rsidRPr="00C47601">
        <w:t>Национальным объединением саморегулируемых организаций, основанным на членстве лиц, осуществляющих строительство, за членов, вступивших в Союз</w:t>
      </w:r>
      <w:r w:rsidRPr="00C47601">
        <w:t>;</w:t>
      </w:r>
      <w:r w:rsidR="00F07767" w:rsidRPr="00C47601">
        <w:rPr>
          <w:noProof/>
        </w:rPr>
        <w:t xml:space="preserve"> </w:t>
      </w:r>
    </w:p>
    <w:p w14:paraId="46E803B4" w14:textId="77777777" w:rsidR="00254E37" w:rsidRPr="00C47601" w:rsidRDefault="00254E37" w:rsidP="00254E37">
      <w:pPr>
        <w:pStyle w:val="a3"/>
        <w:spacing w:before="0" w:beforeAutospacing="0" w:after="0" w:afterAutospacing="0"/>
        <w:ind w:firstLine="851"/>
        <w:jc w:val="both"/>
      </w:pPr>
    </w:p>
    <w:p w14:paraId="4DE2FB63" w14:textId="77777777" w:rsidR="00254E37" w:rsidRPr="00C47601" w:rsidRDefault="00254E37" w:rsidP="00254E37">
      <w:pPr>
        <w:pStyle w:val="a3"/>
        <w:spacing w:before="0" w:beforeAutospacing="0" w:after="0" w:afterAutospacing="0"/>
        <w:ind w:firstLine="851"/>
        <w:jc w:val="both"/>
      </w:pPr>
      <w:r w:rsidRPr="00C47601">
        <w:rPr>
          <w:b/>
        </w:rPr>
        <w:t>4.2.11.</w:t>
      </w:r>
      <w:r w:rsidRPr="00C47601">
        <w:t xml:space="preserve"> из средств, ранее уплаченных членами Союза в компенсационный фонд, образовавшихся вследствие превышения размера, установленного решением Союз взноса в компенсационный фонд возмещения вреда.</w:t>
      </w:r>
    </w:p>
    <w:p w14:paraId="17D2ED7E" w14:textId="77777777" w:rsidR="009D4EB4" w:rsidRPr="00C47601" w:rsidRDefault="009D4EB4" w:rsidP="009D4EB4">
      <w:pPr>
        <w:pStyle w:val="a3"/>
        <w:spacing w:before="0" w:beforeAutospacing="0" w:after="0" w:afterAutospacing="0"/>
        <w:ind w:firstLine="709"/>
        <w:jc w:val="both"/>
      </w:pPr>
    </w:p>
    <w:p w14:paraId="11EDBD2A" w14:textId="77777777" w:rsidR="00254E37" w:rsidRPr="00C47601" w:rsidRDefault="00254E37" w:rsidP="009D4EB4">
      <w:pPr>
        <w:pStyle w:val="a3"/>
        <w:spacing w:before="0" w:beforeAutospacing="0" w:after="0" w:afterAutospacing="0"/>
        <w:ind w:firstLine="709"/>
        <w:jc w:val="both"/>
      </w:pPr>
      <w:r w:rsidRPr="00C47601">
        <w:rPr>
          <w:b/>
        </w:rPr>
        <w:t xml:space="preserve">4.3. </w:t>
      </w:r>
      <w:r w:rsidR="00637A15" w:rsidRPr="00C47601">
        <w:t>В случае если Союзом не принято решение о формировании компенсационного фонда обеспечения договорных обязательства, в компенсационный фонд возмещения вреда зачисляются все средства компенсационного фонда Союза, указанные в пункте 4.2. настоящего Положения, а также доходы, полученные от размещения средств компенсационного фонда Союза, за вычетом сумм налога на прибыль организаций, и иных аналогичных платежей.</w:t>
      </w:r>
    </w:p>
    <w:p w14:paraId="687EA52F" w14:textId="77777777" w:rsidR="00637A15" w:rsidRPr="00C47601" w:rsidRDefault="00637A15" w:rsidP="009D4EB4">
      <w:pPr>
        <w:pStyle w:val="a3"/>
        <w:spacing w:before="0" w:beforeAutospacing="0" w:after="0" w:afterAutospacing="0"/>
        <w:ind w:firstLine="709"/>
        <w:jc w:val="both"/>
      </w:pPr>
    </w:p>
    <w:p w14:paraId="5D93ED5D" w14:textId="77777777" w:rsidR="00637A15" w:rsidRPr="00C47601" w:rsidRDefault="00637A15" w:rsidP="009D4EB4">
      <w:pPr>
        <w:pStyle w:val="a3"/>
        <w:spacing w:before="0" w:beforeAutospacing="0" w:after="0" w:afterAutospacing="0"/>
        <w:ind w:firstLine="709"/>
        <w:jc w:val="both"/>
      </w:pPr>
      <w:r w:rsidRPr="00C47601">
        <w:rPr>
          <w:b/>
        </w:rPr>
        <w:t>4.4.</w:t>
      </w:r>
      <w:r w:rsidRPr="00C47601">
        <w:t xml:space="preserve"> Индивидуальный предприниматель или юридическое лицо, в отношении которых принято решение о приеме в члены Союза, в течение семи рабочих дней со дня получения уведомления, направленного им о принятом решении (с приложением оригинала такого решения), обязаны уплатить взнос в компенсационный фонд возмещения вреда Союза в полном объеме.</w:t>
      </w:r>
    </w:p>
    <w:p w14:paraId="0F05FB34" w14:textId="77777777" w:rsidR="00637A15" w:rsidRPr="00C47601" w:rsidRDefault="00637A15" w:rsidP="00637A15">
      <w:pPr>
        <w:pStyle w:val="a3"/>
        <w:ind w:firstLine="709"/>
        <w:jc w:val="both"/>
      </w:pPr>
      <w:r w:rsidRPr="00C47601">
        <w:rPr>
          <w:b/>
        </w:rPr>
        <w:t>4.5.</w:t>
      </w:r>
      <w:r w:rsidRPr="00C47601">
        <w:t xml:space="preserve"> </w:t>
      </w:r>
      <w:r w:rsidR="00C05DAF" w:rsidRPr="00C47601">
        <w:t>Р</w:t>
      </w:r>
      <w:r w:rsidRPr="00C47601">
        <w:t xml:space="preserve">азмер взноса в компенсационный фонд </w:t>
      </w:r>
      <w:r w:rsidR="00C05DAF" w:rsidRPr="00C47601">
        <w:t>возмещения вреда Союза</w:t>
      </w:r>
      <w:r w:rsidRPr="00C47601">
        <w:t xml:space="preserve"> на одного члена </w:t>
      </w:r>
      <w:r w:rsidR="00C05DAF" w:rsidRPr="00C47601">
        <w:t xml:space="preserve">Союза, </w:t>
      </w:r>
      <w:r w:rsidRPr="00C47601">
        <w:t xml:space="preserve">в зависимости от уровня ответственности члена </w:t>
      </w:r>
      <w:r w:rsidR="00C05DAF" w:rsidRPr="00C47601">
        <w:t xml:space="preserve">Союза </w:t>
      </w:r>
      <w:r w:rsidRPr="00C47601">
        <w:t>составляет:</w:t>
      </w:r>
    </w:p>
    <w:p w14:paraId="7382BB60" w14:textId="2CEDE4A4" w:rsidR="00637A15" w:rsidRPr="00C47601" w:rsidRDefault="00C05DAF" w:rsidP="00C05DAF">
      <w:pPr>
        <w:pStyle w:val="a3"/>
        <w:ind w:firstLine="851"/>
        <w:jc w:val="both"/>
        <w:rPr>
          <w:color w:val="FF0000"/>
        </w:rPr>
      </w:pPr>
      <w:r w:rsidRPr="00C47601">
        <w:rPr>
          <w:b/>
        </w:rPr>
        <w:t>4</w:t>
      </w:r>
      <w:r w:rsidR="00637A15" w:rsidRPr="00C47601">
        <w:rPr>
          <w:b/>
        </w:rPr>
        <w:t>.</w:t>
      </w:r>
      <w:r w:rsidRPr="00C47601">
        <w:rPr>
          <w:b/>
        </w:rPr>
        <w:t>5</w:t>
      </w:r>
      <w:r w:rsidR="00637A15" w:rsidRPr="00C47601">
        <w:rPr>
          <w:b/>
        </w:rPr>
        <w:t>.1.</w:t>
      </w:r>
      <w:r w:rsidR="00637A15" w:rsidRPr="00C47601">
        <w:t xml:space="preserve"> </w:t>
      </w:r>
      <w:r w:rsidR="005B12CB" w:rsidRPr="00C47601">
        <w:rPr>
          <w:b/>
        </w:rPr>
        <w:t>сто</w:t>
      </w:r>
      <w:r w:rsidR="00637A15" w:rsidRPr="00C47601">
        <w:rPr>
          <w:b/>
        </w:rPr>
        <w:t xml:space="preserve"> тысяч рублей</w:t>
      </w:r>
      <w:r w:rsidR="00637A15" w:rsidRPr="00C47601">
        <w:t xml:space="preserve"> в случае, если </w:t>
      </w:r>
      <w:r w:rsidR="005B12CB" w:rsidRPr="00C47601">
        <w:t xml:space="preserve">член Союза планирует осуществлять </w:t>
      </w:r>
      <w:r w:rsidR="00A57812" w:rsidRPr="00C47601">
        <w:t>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 строительство)</w:t>
      </w:r>
      <w:r w:rsidR="005B12CB" w:rsidRPr="00C47601">
        <w:t>, стоимость которого по одному договору</w:t>
      </w:r>
      <w:r w:rsidR="00637A15" w:rsidRPr="00C47601">
        <w:t xml:space="preserve"> не превышает</w:t>
      </w:r>
      <w:r w:rsidR="004D6F3D" w:rsidRPr="00C47601">
        <w:t xml:space="preserve"> девяносто</w:t>
      </w:r>
      <w:r w:rsidR="00637A15" w:rsidRPr="00C47601">
        <w:t xml:space="preserve"> миллионов рублей (первый уровень ответственности члена </w:t>
      </w:r>
      <w:r w:rsidR="005B12CB" w:rsidRPr="00C47601">
        <w:t>Союза);</w:t>
      </w:r>
    </w:p>
    <w:p w14:paraId="795B48A2" w14:textId="77777777" w:rsidR="00637A15" w:rsidRPr="00C47601" w:rsidRDefault="00C05DAF" w:rsidP="00C05DAF">
      <w:pPr>
        <w:pStyle w:val="a3"/>
        <w:ind w:firstLine="851"/>
        <w:jc w:val="both"/>
      </w:pPr>
      <w:r w:rsidRPr="00C47601">
        <w:rPr>
          <w:b/>
        </w:rPr>
        <w:t>4.5</w:t>
      </w:r>
      <w:r w:rsidR="00637A15" w:rsidRPr="00C47601">
        <w:rPr>
          <w:b/>
        </w:rPr>
        <w:t>.</w:t>
      </w:r>
      <w:r w:rsidR="005B12CB" w:rsidRPr="00C47601">
        <w:rPr>
          <w:b/>
        </w:rPr>
        <w:t>2.</w:t>
      </w:r>
      <w:r w:rsidR="005B12CB" w:rsidRPr="00C47601">
        <w:t xml:space="preserve"> </w:t>
      </w:r>
      <w:r w:rsidR="005B12CB" w:rsidRPr="00C47601">
        <w:rPr>
          <w:b/>
        </w:rPr>
        <w:t xml:space="preserve">пятьсот тысяч рублей </w:t>
      </w:r>
      <w:r w:rsidR="005B12CB" w:rsidRPr="00C47601">
        <w:t>в случае, если член Союза планирует осуществлять строительство, стоимость которого по одному договору не превышает пятьсот миллионов рублей (</w:t>
      </w:r>
      <w:r w:rsidR="005B12CB" w:rsidRPr="00C47601">
        <w:rPr>
          <w:b/>
        </w:rPr>
        <w:t>второй уровень ответственности члена Союза</w:t>
      </w:r>
      <w:r w:rsidR="005B12CB" w:rsidRPr="00C47601">
        <w:t>);</w:t>
      </w:r>
    </w:p>
    <w:p w14:paraId="3DFE6B4F" w14:textId="77777777" w:rsidR="00637A15" w:rsidRPr="00C47601" w:rsidRDefault="00C05DAF" w:rsidP="00C05DAF">
      <w:pPr>
        <w:pStyle w:val="a3"/>
        <w:ind w:firstLine="851"/>
        <w:jc w:val="both"/>
      </w:pPr>
      <w:r w:rsidRPr="00C47601">
        <w:rPr>
          <w:b/>
        </w:rPr>
        <w:t>4.5</w:t>
      </w:r>
      <w:r w:rsidR="00637A15" w:rsidRPr="00C47601">
        <w:rPr>
          <w:b/>
        </w:rPr>
        <w:t>.3.</w:t>
      </w:r>
      <w:r w:rsidR="00637A15" w:rsidRPr="00C47601">
        <w:t xml:space="preserve"> </w:t>
      </w:r>
      <w:r w:rsidR="005B12CB" w:rsidRPr="00C47601">
        <w:rPr>
          <w:b/>
        </w:rPr>
        <w:t>один миллион пятьсот тысяч рублей</w:t>
      </w:r>
      <w:r w:rsidR="005B12CB" w:rsidRPr="00C47601">
        <w:t xml:space="preserve"> в случае, если член Союза планирует осуществлять строительство, стоимость которого по одному договору не превышает три миллиарда рублей (</w:t>
      </w:r>
      <w:r w:rsidR="005B12CB" w:rsidRPr="00C47601">
        <w:rPr>
          <w:b/>
        </w:rPr>
        <w:t>третий уровень ответственности члена Союза</w:t>
      </w:r>
      <w:r w:rsidR="005B12CB" w:rsidRPr="00C47601">
        <w:t>);</w:t>
      </w:r>
    </w:p>
    <w:p w14:paraId="6467844C" w14:textId="77777777" w:rsidR="00637A15" w:rsidRPr="00C47601" w:rsidRDefault="00C05DAF" w:rsidP="00C05DAF">
      <w:pPr>
        <w:pStyle w:val="a3"/>
        <w:ind w:firstLine="851"/>
        <w:jc w:val="both"/>
      </w:pPr>
      <w:r w:rsidRPr="00C47601">
        <w:rPr>
          <w:b/>
        </w:rPr>
        <w:lastRenderedPageBreak/>
        <w:t>4.5</w:t>
      </w:r>
      <w:r w:rsidR="00637A15" w:rsidRPr="00C47601">
        <w:rPr>
          <w:b/>
        </w:rPr>
        <w:t>.4.</w:t>
      </w:r>
      <w:r w:rsidR="00637A15" w:rsidRPr="00C47601">
        <w:t xml:space="preserve"> </w:t>
      </w:r>
      <w:r w:rsidR="000750D7" w:rsidRPr="00C47601">
        <w:rPr>
          <w:b/>
        </w:rPr>
        <w:t>два</w:t>
      </w:r>
      <w:r w:rsidR="005B12CB" w:rsidRPr="00C47601">
        <w:rPr>
          <w:b/>
        </w:rPr>
        <w:t xml:space="preserve"> </w:t>
      </w:r>
      <w:r w:rsidR="000750D7" w:rsidRPr="00C47601">
        <w:rPr>
          <w:b/>
        </w:rPr>
        <w:t>миллиона</w:t>
      </w:r>
      <w:r w:rsidR="005B12CB" w:rsidRPr="00C47601">
        <w:rPr>
          <w:b/>
        </w:rPr>
        <w:t xml:space="preserve"> рублей</w:t>
      </w:r>
      <w:r w:rsidR="005B12CB" w:rsidRPr="00C47601">
        <w:t xml:space="preserve"> в случае, если член Союза планирует осуществлять строительство, стоимость которого по одному договору не превышает </w:t>
      </w:r>
      <w:r w:rsidR="000750D7" w:rsidRPr="00C47601">
        <w:t>десять миллиардов</w:t>
      </w:r>
      <w:r w:rsidR="005B12CB" w:rsidRPr="00C47601">
        <w:t xml:space="preserve"> рублей (</w:t>
      </w:r>
      <w:r w:rsidR="000750D7" w:rsidRPr="00C47601">
        <w:rPr>
          <w:b/>
        </w:rPr>
        <w:t>четвертый</w:t>
      </w:r>
      <w:r w:rsidR="005B12CB" w:rsidRPr="00C47601">
        <w:rPr>
          <w:b/>
        </w:rPr>
        <w:t xml:space="preserve"> уровень ответственности члена Союза</w:t>
      </w:r>
      <w:r w:rsidR="005B12CB" w:rsidRPr="00C47601">
        <w:t>);</w:t>
      </w:r>
    </w:p>
    <w:p w14:paraId="724B4633" w14:textId="4A83885C" w:rsidR="00637A15" w:rsidRPr="00C47601" w:rsidRDefault="00C05DAF" w:rsidP="00C05DAF">
      <w:pPr>
        <w:pStyle w:val="a3"/>
        <w:spacing w:before="0" w:beforeAutospacing="0" w:after="0" w:afterAutospacing="0"/>
        <w:ind w:firstLine="851"/>
        <w:jc w:val="both"/>
      </w:pPr>
      <w:r w:rsidRPr="00C47601">
        <w:rPr>
          <w:b/>
        </w:rPr>
        <w:t>4.5</w:t>
      </w:r>
      <w:r w:rsidR="00637A15" w:rsidRPr="00C47601">
        <w:rPr>
          <w:b/>
        </w:rPr>
        <w:t>.5.</w:t>
      </w:r>
      <w:r w:rsidR="00637A15" w:rsidRPr="00C47601">
        <w:t xml:space="preserve"> </w:t>
      </w:r>
      <w:r w:rsidR="000750D7" w:rsidRPr="00C47601">
        <w:rPr>
          <w:b/>
        </w:rPr>
        <w:t>пять миллионов</w:t>
      </w:r>
      <w:r w:rsidR="005B12CB" w:rsidRPr="00C47601">
        <w:rPr>
          <w:b/>
        </w:rPr>
        <w:t xml:space="preserve"> рублей</w:t>
      </w:r>
      <w:r w:rsidR="005B12CB" w:rsidRPr="00C47601">
        <w:t xml:space="preserve"> в случае, если член Союза планирует осуществлять строительство, стоимость которого по одному договору </w:t>
      </w:r>
      <w:r w:rsidR="000750D7" w:rsidRPr="00C47601">
        <w:t xml:space="preserve">составляет десять </w:t>
      </w:r>
      <w:r w:rsidR="004D6F3D" w:rsidRPr="00C47601">
        <w:t>миллиардов рублей</w:t>
      </w:r>
      <w:r w:rsidR="000750D7" w:rsidRPr="00C47601">
        <w:t xml:space="preserve"> и более</w:t>
      </w:r>
      <w:r w:rsidR="005B12CB" w:rsidRPr="00C47601">
        <w:t xml:space="preserve"> (</w:t>
      </w:r>
      <w:r w:rsidR="005B12CB" w:rsidRPr="00C47601">
        <w:rPr>
          <w:b/>
        </w:rPr>
        <w:t>п</w:t>
      </w:r>
      <w:r w:rsidR="000750D7" w:rsidRPr="00C47601">
        <w:rPr>
          <w:b/>
        </w:rPr>
        <w:t>ятый</w:t>
      </w:r>
      <w:r w:rsidR="005B12CB" w:rsidRPr="00C47601">
        <w:rPr>
          <w:b/>
        </w:rPr>
        <w:t xml:space="preserve"> уровень ответственности члена Союза</w:t>
      </w:r>
      <w:r w:rsidR="005B12CB" w:rsidRPr="00C47601">
        <w:t>).</w:t>
      </w:r>
    </w:p>
    <w:p w14:paraId="4CD116A0" w14:textId="77777777" w:rsidR="007C5E78" w:rsidRPr="00C47601" w:rsidRDefault="007C5E78" w:rsidP="00C05DAF">
      <w:pPr>
        <w:pStyle w:val="a3"/>
        <w:spacing w:before="0" w:beforeAutospacing="0" w:after="0" w:afterAutospacing="0"/>
        <w:ind w:firstLine="851"/>
        <w:jc w:val="both"/>
      </w:pPr>
    </w:p>
    <w:p w14:paraId="0C5DDAF5" w14:textId="77777777" w:rsidR="007C5E78" w:rsidRPr="00C47601" w:rsidRDefault="007C5E78" w:rsidP="00C05DAF">
      <w:pPr>
        <w:pStyle w:val="a3"/>
        <w:spacing w:before="0" w:beforeAutospacing="0" w:after="0" w:afterAutospacing="0"/>
        <w:ind w:firstLine="851"/>
        <w:jc w:val="both"/>
      </w:pPr>
      <w:r w:rsidRPr="00C47601">
        <w:rPr>
          <w:b/>
        </w:rPr>
        <w:t>4.5.6.</w:t>
      </w:r>
      <w:r w:rsidRPr="00C47601">
        <w:t xml:space="preserve"> </w:t>
      </w:r>
      <w:r w:rsidR="00A57812" w:rsidRPr="00C47601">
        <w:rPr>
          <w:b/>
        </w:rPr>
        <w:t xml:space="preserve">сто тысяч рублей </w:t>
      </w:r>
      <w:r w:rsidR="00A57812" w:rsidRPr="00C47601">
        <w:t>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w:t>
      </w:r>
      <w:r w:rsidR="00A57812" w:rsidRPr="00C47601">
        <w:rPr>
          <w:b/>
        </w:rPr>
        <w:t>простой уровень ответственности члена саморегулируемой организации</w:t>
      </w:r>
      <w:r w:rsidR="00A57812" w:rsidRPr="00C47601">
        <w:t>).</w:t>
      </w:r>
    </w:p>
    <w:p w14:paraId="07A5B2E3" w14:textId="77777777" w:rsidR="000750D7" w:rsidRPr="00C47601" w:rsidRDefault="000750D7" w:rsidP="00C05DAF">
      <w:pPr>
        <w:pStyle w:val="a3"/>
        <w:spacing w:before="0" w:beforeAutospacing="0" w:after="0" w:afterAutospacing="0"/>
        <w:ind w:firstLine="851"/>
        <w:jc w:val="both"/>
      </w:pPr>
    </w:p>
    <w:p w14:paraId="646D5B98" w14:textId="21B96B89" w:rsidR="00B219D2" w:rsidRPr="00C47601" w:rsidRDefault="000750D7" w:rsidP="00B219D2">
      <w:pPr>
        <w:pStyle w:val="a3"/>
        <w:spacing w:before="0" w:beforeAutospacing="0" w:after="0" w:afterAutospacing="0"/>
        <w:ind w:firstLine="709"/>
        <w:jc w:val="both"/>
      </w:pPr>
      <w:r w:rsidRPr="00C47601">
        <w:rPr>
          <w:b/>
        </w:rPr>
        <w:t xml:space="preserve">4.6. </w:t>
      </w:r>
      <w:r w:rsidRPr="00C47601">
        <w:t>Не допускается освобождение члена Союза от обязанности внесения взноса в компенсационный фонд возмещения вреда Союза, в том числе за счет его требований к Союзу.</w:t>
      </w:r>
      <w:r w:rsidR="00B219D2" w:rsidRPr="00C47601">
        <w:t xml:space="preserve"> </w:t>
      </w:r>
      <w:r w:rsidRPr="00C47601">
        <w:t>Не допускается уплата взноса в компенсационный фонд возмещения вреда Союза в рассрочку или иным способом, исключающим единовременную уплату указанного взнос</w:t>
      </w:r>
      <w:r w:rsidR="00386D4E" w:rsidRPr="00C47601">
        <w:t>а</w:t>
      </w:r>
      <w:r w:rsidRPr="00C47601">
        <w:t xml:space="preserve">, а также уплата взноса третьими лицами, не являющимися членами Союза, </w:t>
      </w:r>
      <w:r w:rsidR="00B219D2" w:rsidRPr="00C47601">
        <w:t>за исключением случаев, предусмотренных частью 16 статьи 55.16 и частью 10 статьи 55.7 Градостроительного кодекса Российской Федерации.</w:t>
      </w:r>
    </w:p>
    <w:p w14:paraId="5CDDF4B5" w14:textId="77777777" w:rsidR="00F30F20" w:rsidRPr="00C47601" w:rsidRDefault="00F30F20" w:rsidP="00B219D2">
      <w:pPr>
        <w:pStyle w:val="a3"/>
        <w:spacing w:before="0" w:beforeAutospacing="0" w:after="0" w:afterAutospacing="0"/>
        <w:ind w:firstLine="709"/>
        <w:jc w:val="both"/>
      </w:pPr>
    </w:p>
    <w:p w14:paraId="3E68DAF7" w14:textId="3DF90B2F" w:rsidR="00F30F20" w:rsidRPr="00C47601" w:rsidRDefault="00F30F20" w:rsidP="00B219D2">
      <w:pPr>
        <w:pStyle w:val="a3"/>
        <w:spacing w:before="0" w:beforeAutospacing="0" w:after="0" w:afterAutospacing="0"/>
        <w:ind w:firstLine="709"/>
        <w:jc w:val="both"/>
      </w:pPr>
      <w:r w:rsidRPr="00C47601">
        <w:rPr>
          <w:b/>
          <w:bCs/>
        </w:rPr>
        <w:t>4.7.</w:t>
      </w:r>
      <w:r w:rsidRPr="00C47601">
        <w:t xml:space="preserve"> Член </w:t>
      </w:r>
      <w:r w:rsidR="00975D3D">
        <w:t>Союза</w:t>
      </w:r>
      <w:r w:rsidRPr="00C47601">
        <w:t xml:space="preserve"> имеет право выполнять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10 или 12 статьи 55.16 Градостроительного кодекса Российской Федерации.</w:t>
      </w:r>
    </w:p>
    <w:p w14:paraId="18D2F466" w14:textId="77777777" w:rsidR="00E7261D" w:rsidRPr="00C47601" w:rsidRDefault="00E7261D" w:rsidP="00B219D2">
      <w:pPr>
        <w:pStyle w:val="a3"/>
        <w:spacing w:before="0" w:beforeAutospacing="0" w:after="0" w:afterAutospacing="0"/>
        <w:ind w:firstLine="709"/>
        <w:jc w:val="both"/>
      </w:pPr>
    </w:p>
    <w:p w14:paraId="247AD9AC" w14:textId="25E8866B" w:rsidR="00E7261D" w:rsidRPr="00C47601" w:rsidRDefault="00E7261D" w:rsidP="00B219D2">
      <w:pPr>
        <w:pStyle w:val="a3"/>
        <w:spacing w:before="0" w:beforeAutospacing="0" w:after="0" w:afterAutospacing="0"/>
        <w:ind w:firstLine="709"/>
        <w:jc w:val="both"/>
      </w:pPr>
      <w:r w:rsidRPr="00C47601">
        <w:rPr>
          <w:b/>
          <w:bCs/>
        </w:rPr>
        <w:t>4.8.</w:t>
      </w:r>
      <w:r w:rsidRPr="00C47601">
        <w:t xml:space="preserve"> Член </w:t>
      </w:r>
      <w:r w:rsidR="00975D3D">
        <w:t>Союза</w:t>
      </w:r>
      <w:r w:rsidRPr="00C47601">
        <w:t>, не уплативший указанные в части 5 статьи 55.8 Градостроительного кодекса Российской Федерации дополнительный взнос и (или) дополнительные взносы в компенсационный фонд возмещения вреда, не имеет права принимать участие в заключении новых договоров подряда на выполнение договоров строительного подряда, договоров подряда на осуществление сноса.</w:t>
      </w:r>
    </w:p>
    <w:p w14:paraId="31183C3F" w14:textId="09CBF802" w:rsidR="00E32989" w:rsidRPr="00C47601" w:rsidRDefault="00E32989" w:rsidP="00B219D2">
      <w:pPr>
        <w:pStyle w:val="a3"/>
        <w:spacing w:before="0" w:beforeAutospacing="0" w:after="0" w:afterAutospacing="0"/>
        <w:ind w:firstLine="709"/>
        <w:jc w:val="both"/>
      </w:pPr>
    </w:p>
    <w:p w14:paraId="70F62443" w14:textId="1545D294" w:rsidR="00E32989" w:rsidRPr="00C47601" w:rsidRDefault="00E32989" w:rsidP="00B219D2">
      <w:pPr>
        <w:pStyle w:val="a3"/>
        <w:spacing w:before="0" w:beforeAutospacing="0" w:after="0" w:afterAutospacing="0"/>
        <w:ind w:firstLine="709"/>
        <w:jc w:val="both"/>
      </w:pPr>
      <w:r w:rsidRPr="00C47601">
        <w:rPr>
          <w:b/>
          <w:bCs/>
        </w:rPr>
        <w:t>4.</w:t>
      </w:r>
      <w:r w:rsidR="00E7261D" w:rsidRPr="00C47601">
        <w:rPr>
          <w:b/>
          <w:bCs/>
        </w:rPr>
        <w:t>9</w:t>
      </w:r>
      <w:r w:rsidRPr="00C47601">
        <w:rPr>
          <w:b/>
          <w:bCs/>
        </w:rPr>
        <w:t>.</w:t>
      </w:r>
      <w:r w:rsidRPr="00C47601">
        <w:t xml:space="preserve"> Лицу, прекратившему членство в Союзе, не возвращаются уплаченный взнос (взносы) в компенсационный фонд </w:t>
      </w:r>
      <w:r w:rsidR="0010363D" w:rsidRPr="00C47601">
        <w:t>возмещения вреда</w:t>
      </w:r>
      <w:r w:rsidRPr="00C47601">
        <w:t xml:space="preserve"> Союза, если иное не предусмотрено действующим законодательством Российской Федерации.</w:t>
      </w:r>
    </w:p>
    <w:p w14:paraId="133A1773" w14:textId="77777777" w:rsidR="000750D7" w:rsidRPr="00C47601" w:rsidRDefault="000750D7" w:rsidP="000750D7">
      <w:pPr>
        <w:pStyle w:val="a3"/>
        <w:spacing w:before="0" w:beforeAutospacing="0" w:after="0" w:afterAutospacing="0"/>
        <w:ind w:firstLine="709"/>
        <w:jc w:val="both"/>
      </w:pPr>
    </w:p>
    <w:p w14:paraId="36A24C0D" w14:textId="7E880FCB" w:rsidR="00F931ED" w:rsidRPr="00C47601" w:rsidRDefault="00F931ED" w:rsidP="000750D7">
      <w:pPr>
        <w:pStyle w:val="a3"/>
        <w:spacing w:before="0" w:beforeAutospacing="0" w:after="0" w:afterAutospacing="0"/>
        <w:ind w:firstLine="709"/>
        <w:jc w:val="both"/>
      </w:pPr>
      <w:r w:rsidRPr="00C47601">
        <w:rPr>
          <w:b/>
        </w:rPr>
        <w:t>4.</w:t>
      </w:r>
      <w:r w:rsidR="00E7261D" w:rsidRPr="00C47601">
        <w:rPr>
          <w:b/>
        </w:rPr>
        <w:t>10</w:t>
      </w:r>
      <w:r w:rsidRPr="00C47601">
        <w:rPr>
          <w:b/>
        </w:rPr>
        <w:t xml:space="preserve">. </w:t>
      </w:r>
      <w:r w:rsidRPr="00C47601">
        <w:t>Член Союза самостоятельно при необходимости увеличения размера внесенного им взноса в компенсационный фонд возмещения</w:t>
      </w:r>
      <w:r w:rsidR="004B5A7F" w:rsidRPr="00C47601">
        <w:t xml:space="preserve"> вреда</w:t>
      </w:r>
      <w:r w:rsidRPr="00C47601">
        <w:t xml:space="preserve"> Союза до следующего уровня ответственности члена Союза по обязательствам, предусмотренным пунктом 4.</w:t>
      </w:r>
      <w:r w:rsidR="004B5A7F" w:rsidRPr="00C47601">
        <w:t>5</w:t>
      </w:r>
      <w:r w:rsidRPr="00C47601">
        <w:t xml:space="preserve"> настоящего Положения, обязан вн</w:t>
      </w:r>
      <w:r w:rsidR="00104C6C" w:rsidRPr="00C47601">
        <w:t>ести</w:t>
      </w:r>
      <w:r w:rsidRPr="00C47601">
        <w:t xml:space="preserve"> дополнительный взнос </w:t>
      </w:r>
      <w:r w:rsidR="00723E82" w:rsidRPr="00C47601">
        <w:t>(</w:t>
      </w:r>
      <w:r w:rsidR="003D534D" w:rsidRPr="00C47601">
        <w:t>взносы</w:t>
      </w:r>
      <w:r w:rsidR="00723E82" w:rsidRPr="00C47601">
        <w:t>)</w:t>
      </w:r>
      <w:r w:rsidR="003D534D" w:rsidRPr="00C47601">
        <w:t xml:space="preserve"> </w:t>
      </w:r>
      <w:r w:rsidRPr="00C47601">
        <w:t>в компенсационный фонд возмещения вреда Союза в течение 5</w:t>
      </w:r>
      <w:r w:rsidR="004B5A7F" w:rsidRPr="00C47601">
        <w:t xml:space="preserve"> </w:t>
      </w:r>
      <w:r w:rsidRPr="00C47601">
        <w:t>(пяти) рабочих дней с момента подачи членом Союз</w:t>
      </w:r>
      <w:r w:rsidR="003D534D" w:rsidRPr="00C47601">
        <w:t>а</w:t>
      </w:r>
      <w:r w:rsidRPr="00C47601">
        <w:t xml:space="preserve"> заявления об увеличении уровня ответственности члена Союза по обязательствам из договоров строительного подряда</w:t>
      </w:r>
      <w:r w:rsidR="000F4CBB" w:rsidRPr="00C47601">
        <w:t>, договоров подряда на осуществление сноса</w:t>
      </w:r>
      <w:r w:rsidRPr="00C47601">
        <w:t>. Член Союза, не уплативший указанный в настоящем пункте дополнительный взнос в компенсационный фонд возмещения вреда Союза, не имеет права принимать участие в заключение новых договоров строительного</w:t>
      </w:r>
      <w:r w:rsidR="000F4CBB" w:rsidRPr="00C47601">
        <w:t xml:space="preserve">, </w:t>
      </w:r>
      <w:r w:rsidRPr="00C47601">
        <w:t>подряда</w:t>
      </w:r>
      <w:r w:rsidR="000F4CBB" w:rsidRPr="00C47601">
        <w:t xml:space="preserve"> договоров подряда на осуществление сноса</w:t>
      </w:r>
      <w:r w:rsidRPr="00C47601">
        <w:t>.</w:t>
      </w:r>
    </w:p>
    <w:p w14:paraId="085B65D3" w14:textId="69153507" w:rsidR="00F02A5B" w:rsidRPr="00C47601" w:rsidRDefault="00F02A5B" w:rsidP="00F02A5B">
      <w:pPr>
        <w:pStyle w:val="a3"/>
        <w:ind w:firstLine="709"/>
        <w:jc w:val="both"/>
      </w:pPr>
      <w:r w:rsidRPr="00C47601">
        <w:rPr>
          <w:b/>
          <w:bCs/>
        </w:rPr>
        <w:t>4.1</w:t>
      </w:r>
      <w:r w:rsidR="00E7261D" w:rsidRPr="00C47601">
        <w:rPr>
          <w:b/>
          <w:bCs/>
        </w:rPr>
        <w:t>1</w:t>
      </w:r>
      <w:r w:rsidRPr="00C47601">
        <w:rPr>
          <w:b/>
          <w:bCs/>
        </w:rPr>
        <w:t>.</w:t>
      </w:r>
      <w:r w:rsidRPr="00C47601">
        <w:t xml:space="preserve"> В случае, предусмотренном частью 17 статьи 55</w:t>
      </w:r>
      <w:r w:rsidR="001E1F2A" w:rsidRPr="00C47601">
        <w:t>.6</w:t>
      </w:r>
      <w:r w:rsidRPr="00C47601">
        <w:t xml:space="preserve"> </w:t>
      </w:r>
      <w:r w:rsidR="00E93EFC" w:rsidRPr="00C47601">
        <w:t>Градостроительного</w:t>
      </w:r>
      <w:r w:rsidRPr="00C47601">
        <w:t xml:space="preserve"> </w:t>
      </w:r>
      <w:r w:rsidR="00E93EFC" w:rsidRPr="00C47601">
        <w:t>к</w:t>
      </w:r>
      <w:r w:rsidRPr="00C47601">
        <w:t>одекса</w:t>
      </w:r>
      <w:r w:rsidR="00E93EFC" w:rsidRPr="00C47601">
        <w:t xml:space="preserve"> Российской Федерации</w:t>
      </w:r>
      <w:r w:rsidRPr="00C47601">
        <w:t xml:space="preserve">, юридическое лицо, индивидуальный предприниматель вправе подать заявление в саморегулируемую организацию, членство в которой было прекращено, </w:t>
      </w:r>
      <w:r w:rsidRPr="00C47601">
        <w:lastRenderedPageBreak/>
        <w:t>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55E0839" w14:textId="375DE662" w:rsidR="00F02A5B" w:rsidRPr="00C47601" w:rsidRDefault="00F02A5B" w:rsidP="00F02A5B">
      <w:pPr>
        <w:pStyle w:val="a3"/>
        <w:ind w:firstLine="709"/>
        <w:jc w:val="both"/>
      </w:pPr>
      <w:r w:rsidRPr="00C47601">
        <w:rPr>
          <w:b/>
          <w:bCs/>
        </w:rPr>
        <w:t>4.1</w:t>
      </w:r>
      <w:r w:rsidR="00E7261D" w:rsidRPr="00C47601">
        <w:rPr>
          <w:b/>
          <w:bCs/>
        </w:rPr>
        <w:t>2</w:t>
      </w:r>
      <w:r w:rsidRPr="00C47601">
        <w:rPr>
          <w:b/>
          <w:bCs/>
        </w:rPr>
        <w:t>.</w:t>
      </w:r>
      <w:r w:rsidRPr="00C47601">
        <w:t xml:space="preserve"> Указанное в </w:t>
      </w:r>
      <w:r w:rsidR="00E93EFC" w:rsidRPr="00C47601">
        <w:t>п. 4.11 настоящего Положения</w:t>
      </w:r>
      <w:r w:rsidRPr="00C47601">
        <w:t xml:space="preserve">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5CE48D6B" w14:textId="6D333BCB" w:rsidR="00F02A5B" w:rsidRPr="00C47601" w:rsidRDefault="00F02A5B" w:rsidP="00F02A5B">
      <w:pPr>
        <w:pStyle w:val="a3"/>
        <w:spacing w:before="0" w:beforeAutospacing="0" w:after="0" w:afterAutospacing="0"/>
        <w:ind w:firstLine="709"/>
        <w:jc w:val="both"/>
      </w:pPr>
      <w:r w:rsidRPr="00C47601">
        <w:rPr>
          <w:b/>
          <w:bCs/>
        </w:rPr>
        <w:t>4.1</w:t>
      </w:r>
      <w:r w:rsidR="00E7261D" w:rsidRPr="00C47601">
        <w:rPr>
          <w:b/>
          <w:bCs/>
        </w:rPr>
        <w:t>3</w:t>
      </w:r>
      <w:r w:rsidRPr="00C47601">
        <w:rPr>
          <w:b/>
          <w:bCs/>
        </w:rPr>
        <w:t>.</w:t>
      </w:r>
      <w:r w:rsidRPr="00C47601">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w:t>
      </w:r>
      <w:r w:rsidR="00DE4836" w:rsidRPr="00C47601">
        <w:t>.6</w:t>
      </w:r>
      <w:r w:rsidRPr="00C47601">
        <w:t xml:space="preserve"> </w:t>
      </w:r>
      <w:r w:rsidR="00E93EFC" w:rsidRPr="00C47601">
        <w:t>Градостроительного кодекса Российской Федерации</w:t>
      </w:r>
      <w:r w:rsidRPr="00C47601">
        <w:t xml:space="preserve">, в течение семи дней со дня поступления заявления и документов, указанных в части 9 </w:t>
      </w:r>
      <w:r w:rsidR="00220E31" w:rsidRPr="00C47601">
        <w:t>ст. 55.7 Градостроительного кодекса Российской Федерации</w:t>
      </w:r>
      <w:r w:rsidRPr="00C47601">
        <w:t>,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w:t>
      </w:r>
      <w:r w:rsidR="001E1F2A" w:rsidRPr="00C47601">
        <w:t>.1</w:t>
      </w:r>
      <w:r w:rsidRPr="00C47601">
        <w:t xml:space="preserve"> </w:t>
      </w:r>
      <w:r w:rsidR="001E1F2A" w:rsidRPr="00C47601">
        <w:t>Градостроительного кодекса Российской Федерации.</w:t>
      </w:r>
    </w:p>
    <w:p w14:paraId="4015FBBD" w14:textId="77777777" w:rsidR="00F931ED" w:rsidRPr="00C47601" w:rsidRDefault="00F931ED" w:rsidP="000750D7">
      <w:pPr>
        <w:pStyle w:val="a3"/>
        <w:spacing w:before="0" w:beforeAutospacing="0" w:after="0" w:afterAutospacing="0"/>
        <w:ind w:firstLine="709"/>
        <w:jc w:val="both"/>
      </w:pPr>
    </w:p>
    <w:p w14:paraId="2667459F" w14:textId="7E7F4698" w:rsidR="000750D7" w:rsidRPr="00C47601" w:rsidRDefault="00F931ED" w:rsidP="000750D7">
      <w:pPr>
        <w:pStyle w:val="a3"/>
        <w:spacing w:before="0" w:beforeAutospacing="0" w:after="0" w:afterAutospacing="0"/>
        <w:ind w:firstLine="709"/>
        <w:jc w:val="both"/>
      </w:pPr>
      <w:r w:rsidRPr="00C47601">
        <w:rPr>
          <w:b/>
        </w:rPr>
        <w:t>4.1</w:t>
      </w:r>
      <w:r w:rsidR="00E7261D" w:rsidRPr="00C47601">
        <w:rPr>
          <w:b/>
        </w:rPr>
        <w:t>4</w:t>
      </w:r>
      <w:r w:rsidR="000750D7" w:rsidRPr="00C47601">
        <w:rPr>
          <w:b/>
        </w:rPr>
        <w:t>.</w:t>
      </w:r>
      <w:r w:rsidR="000750D7" w:rsidRPr="00C47601">
        <w:t xml:space="preserve"> При определении числа членов Союза учитываются только члены Союза (индивидуальные предприниматели и юридические лица), выполняющие строительство, реконструкцию, капитальный ремонт</w:t>
      </w:r>
      <w:r w:rsidR="00AC22B4" w:rsidRPr="00C47601">
        <w:t>, снос</w:t>
      </w:r>
      <w:r w:rsidR="000750D7" w:rsidRPr="00C47601">
        <w:t xml:space="preserve"> объектов капитального строительства.</w:t>
      </w:r>
    </w:p>
    <w:p w14:paraId="62E6B4EF" w14:textId="77777777" w:rsidR="000750D7" w:rsidRPr="00C47601" w:rsidRDefault="000750D7" w:rsidP="000750D7">
      <w:pPr>
        <w:pStyle w:val="a3"/>
        <w:spacing w:before="0" w:beforeAutospacing="0" w:after="0" w:afterAutospacing="0"/>
        <w:ind w:firstLine="709"/>
        <w:jc w:val="both"/>
        <w:rPr>
          <w:b/>
        </w:rPr>
      </w:pPr>
    </w:p>
    <w:p w14:paraId="47B81C4D" w14:textId="46D83DB6" w:rsidR="000750D7" w:rsidRPr="00C47601" w:rsidRDefault="00F931ED" w:rsidP="000750D7">
      <w:pPr>
        <w:pStyle w:val="a3"/>
        <w:spacing w:before="0" w:beforeAutospacing="0" w:after="0" w:afterAutospacing="0"/>
        <w:ind w:firstLine="709"/>
        <w:jc w:val="both"/>
      </w:pPr>
      <w:r w:rsidRPr="00C47601">
        <w:rPr>
          <w:b/>
        </w:rPr>
        <w:t>4.1</w:t>
      </w:r>
      <w:r w:rsidR="00E7261D" w:rsidRPr="00C47601">
        <w:rPr>
          <w:b/>
        </w:rPr>
        <w:t>5</w:t>
      </w:r>
      <w:r w:rsidR="000750D7" w:rsidRPr="00C47601">
        <w:rPr>
          <w:b/>
        </w:rPr>
        <w:t>.</w:t>
      </w:r>
      <w:r w:rsidR="000750D7" w:rsidRPr="00C47601">
        <w:t xml:space="preserve"> Учет средств компенсационного фонда возмещения вреда Союза ведется Союзом раздельно от учета иного имущества.</w:t>
      </w:r>
    </w:p>
    <w:p w14:paraId="7D2289E4" w14:textId="77777777" w:rsidR="000750D7" w:rsidRDefault="000750D7" w:rsidP="000750D7">
      <w:pPr>
        <w:pStyle w:val="a3"/>
        <w:spacing w:before="0" w:beforeAutospacing="0" w:after="0" w:afterAutospacing="0"/>
        <w:ind w:firstLine="709"/>
        <w:jc w:val="both"/>
      </w:pPr>
    </w:p>
    <w:p w14:paraId="010FF884" w14:textId="77777777" w:rsidR="004523E4" w:rsidRPr="00C47601" w:rsidRDefault="004523E4" w:rsidP="000750D7">
      <w:pPr>
        <w:pStyle w:val="a3"/>
        <w:spacing w:before="0" w:beforeAutospacing="0" w:after="0" w:afterAutospacing="0"/>
        <w:ind w:firstLine="709"/>
        <w:jc w:val="both"/>
      </w:pPr>
    </w:p>
    <w:p w14:paraId="3110DA74" w14:textId="77777777" w:rsidR="009D4EB4" w:rsidRPr="00C47601" w:rsidRDefault="009D4EB4" w:rsidP="000750D7">
      <w:pPr>
        <w:pStyle w:val="a3"/>
        <w:spacing w:before="0" w:beforeAutospacing="0" w:after="0" w:afterAutospacing="0"/>
        <w:jc w:val="center"/>
      </w:pPr>
      <w:r w:rsidRPr="00C47601">
        <w:rPr>
          <w:b/>
        </w:rPr>
        <w:t xml:space="preserve">5. </w:t>
      </w:r>
      <w:r w:rsidR="000750D7" w:rsidRPr="00C47601">
        <w:rPr>
          <w:b/>
        </w:rPr>
        <w:t>Размещение средств компенсационного фонда</w:t>
      </w:r>
      <w:r w:rsidR="004E2120" w:rsidRPr="00C47601">
        <w:rPr>
          <w:b/>
        </w:rPr>
        <w:t xml:space="preserve"> возмещения вреда Союза</w:t>
      </w:r>
      <w:r w:rsidR="000750D7" w:rsidRPr="00C47601">
        <w:rPr>
          <w:b/>
        </w:rPr>
        <w:t>.</w:t>
      </w:r>
    </w:p>
    <w:p w14:paraId="6E9959E5" w14:textId="77777777" w:rsidR="009D4EB4" w:rsidRPr="00C47601" w:rsidRDefault="009D4EB4" w:rsidP="009D4EB4">
      <w:pPr>
        <w:pStyle w:val="a3"/>
        <w:spacing w:before="0" w:beforeAutospacing="0" w:after="0" w:afterAutospacing="0"/>
        <w:jc w:val="both"/>
      </w:pPr>
    </w:p>
    <w:p w14:paraId="0C1AAA85" w14:textId="21CD425A" w:rsidR="009D4EB4" w:rsidRPr="00C47601" w:rsidRDefault="009D4EB4" w:rsidP="009D4EB4">
      <w:pPr>
        <w:pStyle w:val="a3"/>
        <w:spacing w:before="0" w:beforeAutospacing="0" w:after="0" w:afterAutospacing="0"/>
        <w:ind w:firstLine="709"/>
        <w:jc w:val="both"/>
      </w:pPr>
      <w:r w:rsidRPr="00C47601">
        <w:rPr>
          <w:b/>
        </w:rPr>
        <w:t xml:space="preserve">5.1. </w:t>
      </w:r>
      <w:r w:rsidR="003357CE" w:rsidRPr="00C47601">
        <w:t>Установление правил размещения средств компенсационного фонда возмещения вреда Союза,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 с учетом требований, установленных Правительством Российской Федерации, является исключительной компетенцией общего собрания членов Союза.</w:t>
      </w:r>
    </w:p>
    <w:p w14:paraId="760C5B66" w14:textId="77777777" w:rsidR="009D4EB4" w:rsidRPr="00C47601" w:rsidRDefault="009D4EB4" w:rsidP="009D4EB4">
      <w:pPr>
        <w:pStyle w:val="a3"/>
        <w:spacing w:before="0" w:beforeAutospacing="0" w:after="0" w:afterAutospacing="0"/>
        <w:ind w:firstLine="709"/>
        <w:jc w:val="both"/>
      </w:pPr>
    </w:p>
    <w:p w14:paraId="531B42E7" w14:textId="7AB2BD00" w:rsidR="009D4EB4" w:rsidRPr="00C47601" w:rsidRDefault="009D4EB4" w:rsidP="009D4EB4">
      <w:pPr>
        <w:pStyle w:val="a3"/>
        <w:spacing w:before="0" w:beforeAutospacing="0" w:after="0" w:afterAutospacing="0"/>
        <w:ind w:firstLine="709"/>
        <w:jc w:val="both"/>
      </w:pPr>
      <w:r w:rsidRPr="00C47601">
        <w:rPr>
          <w:b/>
        </w:rPr>
        <w:t>5.2.</w:t>
      </w:r>
      <w:r w:rsidRPr="00C47601">
        <w:t xml:space="preserve"> </w:t>
      </w:r>
      <w:r w:rsidR="003357CE" w:rsidRPr="00C47601">
        <w:t>Средства компенсационного фонда возмещения вреда Союза размещаются на с</w:t>
      </w:r>
      <w:r w:rsidR="001A53E3" w:rsidRPr="00C47601">
        <w:t>пе</w:t>
      </w:r>
      <w:r w:rsidR="003357CE" w:rsidRPr="00C47601">
        <w:t xml:space="preserve">циальном банковском счете, открытом </w:t>
      </w:r>
      <w:r w:rsidR="001A53E3" w:rsidRPr="00C47601">
        <w:t>в российской кредитной организации, соответствующей требованиям, установленным Правительством Российской Федерации.</w:t>
      </w:r>
    </w:p>
    <w:p w14:paraId="3609968C" w14:textId="28E141EB" w:rsidR="00C35363" w:rsidRPr="00C47601" w:rsidRDefault="00C35363" w:rsidP="009D4EB4">
      <w:pPr>
        <w:pStyle w:val="a3"/>
        <w:spacing w:before="0" w:beforeAutospacing="0" w:after="0" w:afterAutospacing="0"/>
        <w:ind w:firstLine="709"/>
        <w:jc w:val="both"/>
      </w:pPr>
    </w:p>
    <w:p w14:paraId="64AA8BAB" w14:textId="407F33DD" w:rsidR="00C35363" w:rsidRPr="00C47601" w:rsidRDefault="00C35363" w:rsidP="009D4EB4">
      <w:pPr>
        <w:pStyle w:val="a3"/>
        <w:spacing w:before="0" w:beforeAutospacing="0" w:after="0" w:afterAutospacing="0"/>
        <w:ind w:firstLine="709"/>
        <w:jc w:val="both"/>
      </w:pPr>
      <w:bookmarkStart w:id="0" w:name="_Hlk91046189"/>
      <w:r w:rsidRPr="00C47601">
        <w:rPr>
          <w:b/>
          <w:bCs/>
        </w:rPr>
        <w:lastRenderedPageBreak/>
        <w:t>5.3.</w:t>
      </w:r>
      <w:r w:rsidRPr="00C47601">
        <w:t xml:space="preserve"> В случае несоответствия кредитной организации требованиям, предусмотренным частью 1 </w:t>
      </w:r>
      <w:r w:rsidR="00E50F00" w:rsidRPr="00C47601">
        <w:t xml:space="preserve">ст. </w:t>
      </w:r>
      <w:r w:rsidR="004D6F3D" w:rsidRPr="00C47601">
        <w:t>55.16–1</w:t>
      </w:r>
      <w:r w:rsidR="00E50F00" w:rsidRPr="00C47601">
        <w:rPr>
          <w:vertAlign w:val="superscript"/>
        </w:rPr>
        <w:t xml:space="preserve"> </w:t>
      </w:r>
      <w:r w:rsidR="00E50F00" w:rsidRPr="00C47601">
        <w:t>Градостроительного кодекса Российской Федерации,</w:t>
      </w:r>
      <w:r w:rsidRPr="00C47601">
        <w:t xml:space="preserve">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w:t>
      </w:r>
      <w:r w:rsidR="007E7CA9" w:rsidRPr="00C47601">
        <w:t>ст. 55.16</w:t>
      </w:r>
      <w:r w:rsidR="007E7CA9" w:rsidRPr="00C47601">
        <w:rPr>
          <w:vertAlign w:val="superscript"/>
        </w:rPr>
        <w:t xml:space="preserve">1 </w:t>
      </w:r>
      <w:r w:rsidR="007E7CA9" w:rsidRPr="00C47601">
        <w:t>Градостроительного кодекса Российской Федерации</w:t>
      </w:r>
      <w:r w:rsidRPr="00C47601">
        <w:t>,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bookmarkEnd w:id="0"/>
    <w:p w14:paraId="57E272A8" w14:textId="77777777" w:rsidR="001A53E3" w:rsidRPr="00C47601" w:rsidRDefault="001A53E3" w:rsidP="009D4EB4">
      <w:pPr>
        <w:pStyle w:val="a3"/>
        <w:spacing w:before="0" w:beforeAutospacing="0" w:after="0" w:afterAutospacing="0"/>
        <w:ind w:firstLine="709"/>
        <w:jc w:val="both"/>
      </w:pPr>
    </w:p>
    <w:p w14:paraId="25556F99" w14:textId="418183BB" w:rsidR="009D4EB4" w:rsidRPr="00C47601" w:rsidRDefault="001A53E3" w:rsidP="009D4EB4">
      <w:pPr>
        <w:pStyle w:val="a3"/>
        <w:spacing w:before="0" w:beforeAutospacing="0" w:after="0" w:afterAutospacing="0"/>
        <w:ind w:firstLine="709"/>
        <w:jc w:val="both"/>
      </w:pPr>
      <w:r w:rsidRPr="00C47601">
        <w:rPr>
          <w:b/>
        </w:rPr>
        <w:t>5.</w:t>
      </w:r>
      <w:r w:rsidR="00C35363" w:rsidRPr="00C47601">
        <w:rPr>
          <w:b/>
        </w:rPr>
        <w:t>4</w:t>
      </w:r>
      <w:r w:rsidRPr="00C47601">
        <w:rPr>
          <w:b/>
        </w:rPr>
        <w:t>.</w:t>
      </w:r>
      <w:r w:rsidRPr="00C47601">
        <w:t xml:space="preserve"> Специальный банковский счет открывается отдельно для размещения средств компенсационного фонда возмещения вреда Союза и средств компенсационного фонда обеспечения договорных обязательств Союза. Договоры специального банковского счета являются бессрочными.</w:t>
      </w:r>
    </w:p>
    <w:p w14:paraId="59A70EE1" w14:textId="77777777" w:rsidR="009D4EB4" w:rsidRPr="00C47601" w:rsidRDefault="009D4EB4" w:rsidP="009D4EB4">
      <w:pPr>
        <w:pStyle w:val="a3"/>
        <w:spacing w:before="0" w:beforeAutospacing="0" w:after="0" w:afterAutospacing="0"/>
        <w:ind w:firstLine="709"/>
        <w:jc w:val="both"/>
        <w:rPr>
          <w:b/>
        </w:rPr>
      </w:pPr>
    </w:p>
    <w:p w14:paraId="78F2C6D2" w14:textId="5A77381B" w:rsidR="009D4EB4" w:rsidRPr="00C47601" w:rsidRDefault="009D4EB4" w:rsidP="001A53E3">
      <w:pPr>
        <w:pStyle w:val="a3"/>
        <w:spacing w:before="0" w:beforeAutospacing="0" w:after="0" w:afterAutospacing="0"/>
        <w:jc w:val="both"/>
      </w:pPr>
      <w:r w:rsidRPr="00C47601">
        <w:tab/>
      </w:r>
      <w:r w:rsidRPr="00C47601">
        <w:rPr>
          <w:b/>
        </w:rPr>
        <w:t>5.</w:t>
      </w:r>
      <w:r w:rsidR="00C35363" w:rsidRPr="00C47601">
        <w:rPr>
          <w:b/>
        </w:rPr>
        <w:t>5</w:t>
      </w:r>
      <w:r w:rsidRPr="00C47601">
        <w:rPr>
          <w:b/>
        </w:rPr>
        <w:t>.</w:t>
      </w:r>
      <w:r w:rsidRPr="00C47601">
        <w:t xml:space="preserve"> </w:t>
      </w:r>
      <w:r w:rsidR="001A53E3" w:rsidRPr="00C47601">
        <w:t xml:space="preserve"> </w:t>
      </w:r>
      <w:r w:rsidR="00B41484" w:rsidRPr="00C47601">
        <w:t xml:space="preserve">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r w:rsidR="00DE4836" w:rsidRPr="00C47601">
        <w:t>пункта 5.10 настоящего Положения</w:t>
      </w:r>
      <w:r w:rsidR="00B41484" w:rsidRPr="00C47601">
        <w:t>.</w:t>
      </w:r>
    </w:p>
    <w:p w14:paraId="14C25483" w14:textId="77777777" w:rsidR="009D4EB4" w:rsidRPr="00C47601" w:rsidRDefault="009D4EB4" w:rsidP="009D4EB4">
      <w:pPr>
        <w:pStyle w:val="a3"/>
        <w:spacing w:before="0" w:beforeAutospacing="0" w:after="0" w:afterAutospacing="0"/>
        <w:ind w:firstLine="709"/>
        <w:jc w:val="both"/>
      </w:pPr>
    </w:p>
    <w:p w14:paraId="7E30E08E" w14:textId="2C47B89A" w:rsidR="009D4EB4" w:rsidRPr="00C47601" w:rsidRDefault="009D4EB4" w:rsidP="009D4EB4">
      <w:pPr>
        <w:pStyle w:val="a3"/>
        <w:spacing w:before="0" w:beforeAutospacing="0" w:after="0" w:afterAutospacing="0"/>
        <w:ind w:firstLine="709"/>
        <w:jc w:val="both"/>
      </w:pPr>
      <w:r w:rsidRPr="00C47601">
        <w:rPr>
          <w:b/>
        </w:rPr>
        <w:t>5.</w:t>
      </w:r>
      <w:r w:rsidR="00C35363" w:rsidRPr="00C47601">
        <w:rPr>
          <w:b/>
        </w:rPr>
        <w:t>6</w:t>
      </w:r>
      <w:r w:rsidRPr="00C47601">
        <w:rPr>
          <w:b/>
        </w:rPr>
        <w:t>.</w:t>
      </w:r>
      <w:r w:rsidRPr="00C47601">
        <w:t xml:space="preserve"> </w:t>
      </w:r>
      <w:r w:rsidR="001A53E3" w:rsidRPr="00C47601">
        <w:t>Права на средства компенсационного фонда возмещения вреда Союза, размещенные на специальных банковских счетах, принадлежат Союзу.</w:t>
      </w:r>
    </w:p>
    <w:p w14:paraId="3423A5EB" w14:textId="77777777" w:rsidR="009D4EB4" w:rsidRPr="00C47601" w:rsidRDefault="009D4EB4" w:rsidP="009D4EB4">
      <w:pPr>
        <w:pStyle w:val="a3"/>
        <w:spacing w:before="0" w:beforeAutospacing="0" w:after="0" w:afterAutospacing="0"/>
        <w:ind w:firstLine="709"/>
        <w:jc w:val="both"/>
      </w:pPr>
    </w:p>
    <w:p w14:paraId="56A0E570" w14:textId="1428B0D6" w:rsidR="001A53E3" w:rsidRPr="00C47601" w:rsidRDefault="009D4EB4" w:rsidP="009D4EB4">
      <w:pPr>
        <w:pStyle w:val="a3"/>
        <w:spacing w:before="0" w:beforeAutospacing="0" w:after="0" w:afterAutospacing="0"/>
        <w:ind w:firstLine="709"/>
        <w:jc w:val="both"/>
      </w:pPr>
      <w:r w:rsidRPr="00C47601">
        <w:rPr>
          <w:b/>
        </w:rPr>
        <w:t>5.</w:t>
      </w:r>
      <w:r w:rsidR="00C35363" w:rsidRPr="00C47601">
        <w:rPr>
          <w:b/>
        </w:rPr>
        <w:t>7</w:t>
      </w:r>
      <w:r w:rsidRPr="00C47601">
        <w:rPr>
          <w:b/>
        </w:rPr>
        <w:t xml:space="preserve">. </w:t>
      </w:r>
      <w:r w:rsidR="002D5AB9" w:rsidRPr="00C47601">
        <w:t>При исключении Союза из государственного реестра саморегулируемых организаций права на средства компенсационного фонда обеспечения договорных обязательств Союза переходят к Национальному объединению строителей.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14:paraId="7814B12B" w14:textId="4CDDBE00" w:rsidR="00E85490" w:rsidRPr="00C47601" w:rsidRDefault="00E85490" w:rsidP="009D4EB4">
      <w:pPr>
        <w:pStyle w:val="a3"/>
        <w:spacing w:before="0" w:beforeAutospacing="0" w:after="0" w:afterAutospacing="0"/>
        <w:ind w:firstLine="709"/>
        <w:jc w:val="both"/>
      </w:pPr>
    </w:p>
    <w:p w14:paraId="71CED7BE" w14:textId="6CA0C3C4" w:rsidR="00E85490" w:rsidRPr="00C47601" w:rsidRDefault="00E85490" w:rsidP="009D4EB4">
      <w:pPr>
        <w:pStyle w:val="a3"/>
        <w:spacing w:before="0" w:beforeAutospacing="0" w:after="0" w:afterAutospacing="0"/>
        <w:ind w:firstLine="709"/>
        <w:jc w:val="both"/>
      </w:pPr>
      <w:r w:rsidRPr="00C47601">
        <w:rPr>
          <w:b/>
          <w:bCs/>
        </w:rPr>
        <w:t>5.8.</w:t>
      </w:r>
      <w:r w:rsidRPr="00C47601">
        <w:t xml:space="preserve"> Индивидуальный предприниматель или юридическое лицо в случае исключения сведений о саморегулируемой организации, основанной на членстве лиц, осуществляющих строительство,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Союза, вправе обратиться в соответствующее Национальное объединение саморегулируемых организаций, основанное на членстве лиц, осуществляющих строительство, с заявлением о перечислении зачисленных на счет такого Национального объединения, средств компенсационного фонда, если принято решение о приеме индивидуального предпринимателя или юридического лица в члены Союза.</w:t>
      </w:r>
    </w:p>
    <w:p w14:paraId="758ED4F2" w14:textId="77777777" w:rsidR="001A53E3" w:rsidRPr="00C47601" w:rsidRDefault="001A53E3" w:rsidP="009D4EB4">
      <w:pPr>
        <w:pStyle w:val="a3"/>
        <w:spacing w:before="0" w:beforeAutospacing="0" w:after="0" w:afterAutospacing="0"/>
        <w:ind w:firstLine="709"/>
        <w:jc w:val="both"/>
        <w:rPr>
          <w:b/>
        </w:rPr>
      </w:pPr>
    </w:p>
    <w:p w14:paraId="038C5143" w14:textId="378C4AFB" w:rsidR="00360A41" w:rsidRPr="00C47601" w:rsidRDefault="001A53E3" w:rsidP="009D4EB4">
      <w:pPr>
        <w:pStyle w:val="a3"/>
        <w:spacing w:before="0" w:beforeAutospacing="0" w:after="0" w:afterAutospacing="0"/>
        <w:ind w:firstLine="709"/>
        <w:jc w:val="both"/>
      </w:pPr>
      <w:r w:rsidRPr="00C47601">
        <w:rPr>
          <w:b/>
        </w:rPr>
        <w:lastRenderedPageBreak/>
        <w:t>5.</w:t>
      </w:r>
      <w:r w:rsidR="00E85490" w:rsidRPr="00C47601">
        <w:rPr>
          <w:b/>
        </w:rPr>
        <w:t>9</w:t>
      </w:r>
      <w:r w:rsidRPr="00C47601">
        <w:rPr>
          <w:b/>
        </w:rPr>
        <w:t>.</w:t>
      </w:r>
      <w:r w:rsidRPr="00C47601">
        <w:t xml:space="preserve"> Союз обязан обеспечить при заключении договора специального банковского счета наличие договорных услови</w:t>
      </w:r>
      <w:r w:rsidR="00360A41" w:rsidRPr="00C47601">
        <w:t>й</w:t>
      </w:r>
      <w:r w:rsidRPr="00C47601">
        <w:t xml:space="preserve"> о предоставлении кредитной организацией, в которой открыт специальный банковский счет, по запросу органа надзора за саморегулируемыми организациями в области строительства, информации о выплатах из средств компенсационного фонда возмещения вреда Союза, об остатке средств на специальном счете (счетах), а также о средствах компенсационного фонда возмещения вреда Союза, размещенных во вкладах (депозитах) и в иных финансовых </w:t>
      </w:r>
      <w:r w:rsidR="00360A41" w:rsidRPr="00C47601">
        <w:t>активах Союза, по форме, установленной Банком России.</w:t>
      </w:r>
    </w:p>
    <w:p w14:paraId="391628DE" w14:textId="77777777" w:rsidR="00360A41" w:rsidRPr="00C47601" w:rsidRDefault="00360A41" w:rsidP="009D4EB4">
      <w:pPr>
        <w:pStyle w:val="a3"/>
        <w:spacing w:before="0" w:beforeAutospacing="0" w:after="0" w:afterAutospacing="0"/>
        <w:ind w:firstLine="709"/>
        <w:jc w:val="both"/>
      </w:pPr>
    </w:p>
    <w:p w14:paraId="59A0B6D0" w14:textId="41655A78" w:rsidR="00360A41" w:rsidRPr="00C47601" w:rsidRDefault="00360A41" w:rsidP="009D4EB4">
      <w:pPr>
        <w:pStyle w:val="a3"/>
        <w:spacing w:before="0" w:beforeAutospacing="0" w:after="0" w:afterAutospacing="0"/>
        <w:ind w:firstLine="709"/>
        <w:jc w:val="both"/>
      </w:pPr>
      <w:r w:rsidRPr="00C47601">
        <w:rPr>
          <w:b/>
        </w:rPr>
        <w:t>5.</w:t>
      </w:r>
      <w:r w:rsidR="00DE4836" w:rsidRPr="00C47601">
        <w:rPr>
          <w:b/>
        </w:rPr>
        <w:t>10</w:t>
      </w:r>
      <w:r w:rsidRPr="00C47601">
        <w:rPr>
          <w:b/>
        </w:rPr>
        <w:t>.</w:t>
      </w:r>
      <w:r w:rsidRPr="00C47601">
        <w:t xml:space="preserve"> </w:t>
      </w:r>
      <w:r w:rsidR="00DE4836" w:rsidRPr="00C47601">
        <w:t>При необходимости осуществления выплат из средств компенсационного фонда возмещения вреда Союза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14:paraId="1B5ED68C" w14:textId="77777777" w:rsidR="00DE4836" w:rsidRDefault="00DE4836" w:rsidP="009D4EB4">
      <w:pPr>
        <w:pStyle w:val="a3"/>
        <w:spacing w:before="0" w:beforeAutospacing="0" w:after="0" w:afterAutospacing="0"/>
        <w:ind w:firstLine="709"/>
        <w:jc w:val="both"/>
      </w:pPr>
    </w:p>
    <w:p w14:paraId="71E73C73" w14:textId="77777777" w:rsidR="004523E4" w:rsidRPr="00C47601" w:rsidRDefault="004523E4" w:rsidP="009D4EB4">
      <w:pPr>
        <w:pStyle w:val="a3"/>
        <w:spacing w:before="0" w:beforeAutospacing="0" w:after="0" w:afterAutospacing="0"/>
        <w:ind w:firstLine="709"/>
        <w:jc w:val="both"/>
      </w:pPr>
    </w:p>
    <w:p w14:paraId="0592346A" w14:textId="77777777" w:rsidR="00360A41" w:rsidRPr="00C47601" w:rsidRDefault="00360A41" w:rsidP="00360A41">
      <w:pPr>
        <w:pStyle w:val="a3"/>
        <w:spacing w:before="0" w:beforeAutospacing="0" w:after="0" w:afterAutospacing="0"/>
        <w:jc w:val="center"/>
        <w:rPr>
          <w:b/>
        </w:rPr>
      </w:pPr>
      <w:r w:rsidRPr="00C47601">
        <w:rPr>
          <w:b/>
        </w:rPr>
        <w:t>6. Выплаты из средств компенсационного фонда</w:t>
      </w:r>
      <w:r w:rsidR="004E2120" w:rsidRPr="00C47601">
        <w:rPr>
          <w:b/>
        </w:rPr>
        <w:t xml:space="preserve"> возмещения вреда Союза</w:t>
      </w:r>
      <w:r w:rsidRPr="00C47601">
        <w:rPr>
          <w:b/>
        </w:rPr>
        <w:t>.</w:t>
      </w:r>
    </w:p>
    <w:p w14:paraId="54F17ABB" w14:textId="77777777" w:rsidR="009D4EB4" w:rsidRPr="00C47601" w:rsidRDefault="009D4EB4" w:rsidP="009D4EB4">
      <w:pPr>
        <w:pStyle w:val="a3"/>
        <w:spacing w:before="0" w:beforeAutospacing="0" w:after="0" w:afterAutospacing="0"/>
        <w:jc w:val="center"/>
        <w:rPr>
          <w:b/>
        </w:rPr>
      </w:pPr>
    </w:p>
    <w:p w14:paraId="4EFE48ED" w14:textId="684C839C" w:rsidR="009D4EB4" w:rsidRPr="00C47601" w:rsidRDefault="009D4EB4" w:rsidP="009D4EB4">
      <w:pPr>
        <w:pStyle w:val="a3"/>
        <w:spacing w:before="0" w:beforeAutospacing="0" w:after="0" w:afterAutospacing="0"/>
        <w:ind w:firstLine="709"/>
        <w:jc w:val="both"/>
      </w:pPr>
      <w:r w:rsidRPr="00C47601">
        <w:rPr>
          <w:b/>
        </w:rPr>
        <w:t xml:space="preserve">6.1. </w:t>
      </w:r>
      <w:r w:rsidR="00360A41" w:rsidRPr="00C47601">
        <w:t>Не допускается перечисление кредитной организацией средств компенсационного фонда возмещения вреда Союза, за исключением следующих случаев:</w:t>
      </w:r>
    </w:p>
    <w:p w14:paraId="0C4082A5" w14:textId="77777777" w:rsidR="00360A41" w:rsidRPr="00C47601" w:rsidRDefault="00360A41" w:rsidP="009D4EB4">
      <w:pPr>
        <w:pStyle w:val="a3"/>
        <w:spacing w:before="0" w:beforeAutospacing="0" w:after="0" w:afterAutospacing="0"/>
        <w:ind w:firstLine="709"/>
        <w:jc w:val="both"/>
      </w:pPr>
    </w:p>
    <w:p w14:paraId="21E09F8D" w14:textId="77777777" w:rsidR="00360A41" w:rsidRPr="00C47601" w:rsidRDefault="00360A41" w:rsidP="00360A41">
      <w:pPr>
        <w:pStyle w:val="a3"/>
        <w:spacing w:before="0" w:beforeAutospacing="0" w:after="0" w:afterAutospacing="0"/>
        <w:ind w:firstLine="851"/>
        <w:jc w:val="both"/>
      </w:pPr>
      <w:r w:rsidRPr="00C47601">
        <w:rPr>
          <w:b/>
        </w:rPr>
        <w:t xml:space="preserve">6.1.1. </w:t>
      </w:r>
      <w:r w:rsidRPr="00C47601">
        <w:t>возврат ошибочно перечисленных средств;</w:t>
      </w:r>
    </w:p>
    <w:p w14:paraId="4155B31F" w14:textId="77777777" w:rsidR="00360A41" w:rsidRPr="00C47601" w:rsidRDefault="00360A41" w:rsidP="00360A41">
      <w:pPr>
        <w:pStyle w:val="a3"/>
        <w:spacing w:before="0" w:beforeAutospacing="0" w:after="0" w:afterAutospacing="0"/>
        <w:ind w:firstLine="851"/>
        <w:jc w:val="both"/>
      </w:pPr>
    </w:p>
    <w:p w14:paraId="0FC5905F" w14:textId="5A61E597" w:rsidR="00360A41" w:rsidRPr="00C47601" w:rsidRDefault="00360A41" w:rsidP="00360A41">
      <w:pPr>
        <w:pStyle w:val="a3"/>
        <w:spacing w:before="0" w:beforeAutospacing="0" w:after="0" w:afterAutospacing="0"/>
        <w:ind w:firstLine="851"/>
        <w:jc w:val="both"/>
      </w:pPr>
      <w:r w:rsidRPr="00C47601">
        <w:rPr>
          <w:b/>
        </w:rPr>
        <w:t>6.1.2.</w:t>
      </w:r>
      <w:r w:rsidRPr="00C47601">
        <w:t xml:space="preserve"> размещение средств компенсационного фонда возмещения вреда в целях их сохранения и увеличения их размера;</w:t>
      </w:r>
    </w:p>
    <w:p w14:paraId="29403367" w14:textId="77777777" w:rsidR="00360A41" w:rsidRPr="00C47601" w:rsidRDefault="00360A41" w:rsidP="00360A41">
      <w:pPr>
        <w:pStyle w:val="a3"/>
        <w:spacing w:before="0" w:beforeAutospacing="0" w:after="0" w:afterAutospacing="0"/>
        <w:ind w:firstLine="851"/>
        <w:jc w:val="both"/>
      </w:pPr>
    </w:p>
    <w:p w14:paraId="1F00B450" w14:textId="77777777" w:rsidR="00360A41" w:rsidRPr="00C47601" w:rsidRDefault="00360A41" w:rsidP="00360A41">
      <w:pPr>
        <w:pStyle w:val="a3"/>
        <w:spacing w:before="0" w:beforeAutospacing="0" w:after="0" w:afterAutospacing="0"/>
        <w:ind w:firstLine="851"/>
        <w:jc w:val="both"/>
      </w:pPr>
      <w:r w:rsidRPr="00C47601">
        <w:rPr>
          <w:b/>
        </w:rPr>
        <w:t>6.1.3.</w:t>
      </w:r>
      <w:r w:rsidRPr="00C47601">
        <w:t xml:space="preserve"> осуществления выплат из средств компенсационного фонда возмещения вреда в результате наступления солидарной ответственности, предусмотренной п 3.1. и 3.3. настоящего Положения (выплаты в целях возмещения вреда и судебные издержки), в случаях, предусмотренных статьей 60 Градостроительного кодекса Российской Федерации;</w:t>
      </w:r>
    </w:p>
    <w:p w14:paraId="791215E2" w14:textId="77777777" w:rsidR="00360A41" w:rsidRPr="00C47601" w:rsidRDefault="00360A41" w:rsidP="00360A41">
      <w:pPr>
        <w:pStyle w:val="a3"/>
        <w:spacing w:before="0" w:beforeAutospacing="0" w:after="0" w:afterAutospacing="0"/>
        <w:ind w:firstLine="851"/>
        <w:jc w:val="both"/>
      </w:pPr>
    </w:p>
    <w:p w14:paraId="45DE817A" w14:textId="55C39E6D" w:rsidR="00360A41" w:rsidRDefault="00360A41" w:rsidP="00360A41">
      <w:pPr>
        <w:pStyle w:val="a3"/>
        <w:spacing w:before="0" w:beforeAutospacing="0" w:after="0" w:afterAutospacing="0"/>
        <w:ind w:firstLine="851"/>
        <w:jc w:val="both"/>
      </w:pPr>
      <w:r w:rsidRPr="00C47601">
        <w:rPr>
          <w:b/>
        </w:rPr>
        <w:t>6.1.4.</w:t>
      </w:r>
      <w:r w:rsidRPr="00C47601">
        <w:t xml:space="preserve"> уплата налога на прибыль организаций и иных аналогичных платежей, исчисленного с дохода, полученного от размещения средств компенсационного фонда возмещения вреда Союза в кредитных организациях;</w:t>
      </w:r>
    </w:p>
    <w:p w14:paraId="60F6F5CF" w14:textId="77777777" w:rsidR="002A35E0" w:rsidRPr="00C47601" w:rsidRDefault="002A35E0" w:rsidP="00360A41">
      <w:pPr>
        <w:pStyle w:val="a3"/>
        <w:spacing w:before="0" w:beforeAutospacing="0" w:after="0" w:afterAutospacing="0"/>
        <w:ind w:firstLine="851"/>
        <w:jc w:val="both"/>
      </w:pPr>
    </w:p>
    <w:p w14:paraId="3D80A8F4" w14:textId="63A3B2D3" w:rsidR="004D349D" w:rsidRPr="00C47601" w:rsidRDefault="004D349D" w:rsidP="004D349D">
      <w:pPr>
        <w:pStyle w:val="a3"/>
        <w:spacing w:before="0" w:beforeAutospacing="0" w:after="0" w:afterAutospacing="0"/>
        <w:ind w:firstLine="1134"/>
        <w:jc w:val="both"/>
      </w:pPr>
      <w:r w:rsidRPr="00C47601">
        <w:rPr>
          <w:b/>
          <w:bCs/>
        </w:rPr>
        <w:t>6.1.4.1</w:t>
      </w:r>
      <w:r w:rsidRPr="00C47601">
        <w:t xml:space="preserve">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w:t>
      </w:r>
      <w:r w:rsidR="00F076C7" w:rsidRPr="00C47601">
        <w:t>возмещения вреда</w:t>
      </w:r>
      <w:r w:rsidRPr="00C47601">
        <w:t xml:space="preserve"> в кредитных организациях</w:t>
      </w:r>
    </w:p>
    <w:p w14:paraId="041A0143" w14:textId="77777777" w:rsidR="00360A41" w:rsidRPr="00C47601" w:rsidRDefault="00360A41" w:rsidP="00360A41">
      <w:pPr>
        <w:pStyle w:val="a3"/>
        <w:spacing w:before="0" w:beforeAutospacing="0" w:after="0" w:afterAutospacing="0"/>
        <w:ind w:firstLine="851"/>
        <w:jc w:val="both"/>
      </w:pPr>
    </w:p>
    <w:p w14:paraId="74AF15F1" w14:textId="051A45DD" w:rsidR="00360A41" w:rsidRPr="00C47601" w:rsidRDefault="00360A41" w:rsidP="00360A41">
      <w:pPr>
        <w:pStyle w:val="a3"/>
        <w:spacing w:before="0" w:beforeAutospacing="0" w:after="0" w:afterAutospacing="0"/>
        <w:ind w:firstLine="851"/>
        <w:jc w:val="both"/>
        <w:rPr>
          <w:bCs/>
        </w:rPr>
      </w:pPr>
      <w:r w:rsidRPr="00C47601">
        <w:rPr>
          <w:b/>
        </w:rPr>
        <w:t>6.1.5.</w:t>
      </w:r>
      <w:r w:rsidRPr="00C47601">
        <w:rPr>
          <w:bCs/>
        </w:rPr>
        <w:t xml:space="preserve"> </w:t>
      </w:r>
      <w:r w:rsidR="00802AD3" w:rsidRPr="00C47601">
        <w:rPr>
          <w:bCs/>
        </w:rPr>
        <w:t xml:space="preserve">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w:t>
      </w:r>
      <w:r w:rsidR="0009328F" w:rsidRPr="00C47601">
        <w:rPr>
          <w:bCs/>
        </w:rPr>
        <w:t>Градостроительным кодексом Российской Федерации</w:t>
      </w:r>
      <w:r w:rsidR="00802AD3" w:rsidRPr="00C47601">
        <w:rPr>
          <w:bCs/>
        </w:rPr>
        <w:t xml:space="preserve"> и Федеральным законом о введении в действие </w:t>
      </w:r>
      <w:r w:rsidR="0009328F" w:rsidRPr="00C47601">
        <w:rPr>
          <w:bCs/>
        </w:rPr>
        <w:t>Градостроительным кодексом Российской Федерации;</w:t>
      </w:r>
    </w:p>
    <w:p w14:paraId="625233FF" w14:textId="3C73035B" w:rsidR="00C40E44" w:rsidRPr="00C47601" w:rsidRDefault="00C40E44" w:rsidP="00C40E44">
      <w:pPr>
        <w:pStyle w:val="a3"/>
        <w:ind w:firstLine="851"/>
        <w:jc w:val="both"/>
      </w:pPr>
      <w:r w:rsidRPr="00C47601">
        <w:rPr>
          <w:b/>
          <w:bCs/>
        </w:rPr>
        <w:t>6.1.6.</w:t>
      </w:r>
      <w:r w:rsidRPr="00C47601">
        <w:t xml:space="preserve">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w:t>
      </w:r>
      <w:r w:rsidR="004D6F3D" w:rsidRPr="00C47601">
        <w:t xml:space="preserve">8–1 </w:t>
      </w:r>
      <w:r w:rsidRPr="00C47601">
        <w:t xml:space="preserve"> статьи 55</w:t>
      </w:r>
      <w:r w:rsidR="00750111" w:rsidRPr="00C47601">
        <w:t>.16-1</w:t>
      </w:r>
      <w:r w:rsidRPr="00C47601">
        <w:rPr>
          <w:vertAlign w:val="superscript"/>
        </w:rPr>
        <w:t xml:space="preserve"> </w:t>
      </w:r>
      <w:r w:rsidR="00750111" w:rsidRPr="00C47601">
        <w:t>Градостроительного кодекса Российской Федерации</w:t>
      </w:r>
      <w:r w:rsidRPr="00C47601">
        <w:t>;</w:t>
      </w:r>
    </w:p>
    <w:p w14:paraId="06A1A797" w14:textId="1C7E32B1" w:rsidR="00C40E44" w:rsidRPr="00C47601" w:rsidRDefault="00C40E44" w:rsidP="00C40E44">
      <w:pPr>
        <w:pStyle w:val="a3"/>
        <w:ind w:firstLine="851"/>
        <w:jc w:val="both"/>
      </w:pPr>
      <w:r w:rsidRPr="00C47601">
        <w:rPr>
          <w:b/>
          <w:bCs/>
        </w:rPr>
        <w:t>6.1.7.</w:t>
      </w:r>
      <w:r w:rsidRPr="00C47601">
        <w:t xml:space="preserve"> перечисление взноса в компенсационный фонд возмещения вреда индивидуального предпринимателя, юридического лица, прекративших членство в </w:t>
      </w:r>
      <w:r w:rsidRPr="00C47601">
        <w:lastRenderedPageBreak/>
        <w:t>саморегулируемой организации, на специальный банковский счет в соответствии с частью 10 статьи 55</w:t>
      </w:r>
      <w:r w:rsidR="00884086" w:rsidRPr="00C47601">
        <w:t>.7</w:t>
      </w:r>
      <w:r w:rsidRPr="00C47601">
        <w:t xml:space="preserve"> </w:t>
      </w:r>
      <w:r w:rsidR="00677F26" w:rsidRPr="00C47601">
        <w:t>Градостроительного кодекса Российской Федерации</w:t>
      </w:r>
      <w:r w:rsidRPr="00C47601">
        <w:t>;</w:t>
      </w:r>
    </w:p>
    <w:p w14:paraId="3254FBE0" w14:textId="40C82B16" w:rsidR="00C40E44" w:rsidRPr="00C47601" w:rsidRDefault="00C40E44" w:rsidP="00C40E44">
      <w:pPr>
        <w:pStyle w:val="a3"/>
        <w:spacing w:before="0" w:beforeAutospacing="0" w:after="0" w:afterAutospacing="0"/>
        <w:ind w:firstLine="851"/>
        <w:jc w:val="both"/>
      </w:pPr>
      <w:r w:rsidRPr="00C47601">
        <w:rPr>
          <w:b/>
          <w:bCs/>
        </w:rPr>
        <w:t>6.1.8.</w:t>
      </w:r>
      <w:r w:rsidRPr="00C47601">
        <w:t xml:space="preserve">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w:t>
      </w:r>
      <w:r w:rsidR="0061637B" w:rsidRPr="00C47601">
        <w:t>ст.55.16 Градостроительного кодекса Российской Федерации;</w:t>
      </w:r>
    </w:p>
    <w:p w14:paraId="7BE9BE00" w14:textId="77777777" w:rsidR="00360A41" w:rsidRPr="00C47601" w:rsidRDefault="00360A41" w:rsidP="00360A41">
      <w:pPr>
        <w:pStyle w:val="a3"/>
        <w:spacing w:before="0" w:beforeAutospacing="0" w:after="0" w:afterAutospacing="0"/>
        <w:ind w:firstLine="851"/>
        <w:jc w:val="both"/>
      </w:pPr>
    </w:p>
    <w:p w14:paraId="329F0DF6" w14:textId="6C9B9029" w:rsidR="009D4EB4" w:rsidRPr="00C47601" w:rsidRDefault="009D4EB4" w:rsidP="009D4EB4">
      <w:pPr>
        <w:pStyle w:val="a3"/>
        <w:spacing w:before="0" w:beforeAutospacing="0" w:after="0" w:afterAutospacing="0"/>
        <w:ind w:firstLine="709"/>
        <w:jc w:val="both"/>
      </w:pPr>
      <w:r w:rsidRPr="00C47601">
        <w:rPr>
          <w:b/>
        </w:rPr>
        <w:t>6.2.</w:t>
      </w:r>
      <w:r w:rsidRPr="00C47601">
        <w:t xml:space="preserve"> </w:t>
      </w:r>
      <w:r w:rsidR="00CD04B4" w:rsidRPr="00C47601">
        <w:t xml:space="preserve">Решение о перечислении средств компенсационного фонда принимает Президент Союза в случаях, установленных п. 6.1.1., п. 6.1.2., п. 6.1.4., </w:t>
      </w:r>
      <w:r w:rsidR="001813C9" w:rsidRPr="00C47601">
        <w:t xml:space="preserve">п. 6.1.7, </w:t>
      </w:r>
      <w:r w:rsidR="00CD04B4" w:rsidRPr="00C47601">
        <w:t>п. 6.1.</w:t>
      </w:r>
      <w:r w:rsidR="001813C9" w:rsidRPr="00C47601">
        <w:t>8</w:t>
      </w:r>
      <w:r w:rsidR="00CD04B4" w:rsidRPr="00C47601">
        <w:t>. настоящего Положения, за исключение</w:t>
      </w:r>
      <w:r w:rsidR="00AC1304" w:rsidRPr="00C47601">
        <w:t>м</w:t>
      </w:r>
      <w:r w:rsidR="00CD04B4" w:rsidRPr="00C47601">
        <w:t xml:space="preserve">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1AE7571C" w14:textId="77777777" w:rsidR="009D4EB4" w:rsidRPr="00C47601" w:rsidRDefault="009D4EB4" w:rsidP="009D4EB4">
      <w:pPr>
        <w:pStyle w:val="a3"/>
        <w:spacing w:before="0" w:beforeAutospacing="0" w:after="0" w:afterAutospacing="0"/>
        <w:ind w:firstLine="709"/>
        <w:jc w:val="both"/>
      </w:pPr>
    </w:p>
    <w:p w14:paraId="38057E40" w14:textId="77777777" w:rsidR="009D4EB4" w:rsidRPr="00C47601" w:rsidRDefault="009D4EB4" w:rsidP="009D4EB4">
      <w:pPr>
        <w:pStyle w:val="a3"/>
        <w:spacing w:before="0" w:beforeAutospacing="0" w:after="0" w:afterAutospacing="0"/>
        <w:ind w:firstLine="709"/>
        <w:jc w:val="both"/>
      </w:pPr>
      <w:r w:rsidRPr="00C47601">
        <w:rPr>
          <w:b/>
        </w:rPr>
        <w:t>6.3.</w:t>
      </w:r>
      <w:r w:rsidRPr="00C47601">
        <w:t xml:space="preserve"> </w:t>
      </w:r>
      <w:r w:rsidR="00CD04B4" w:rsidRPr="00C47601">
        <w:t>Решение о перечислении средств компенсационного фонда принимает постоянно действующий коллегиальный орган в случаях, установленных п. 6.1.3., п. 6.1.6. настоящего Положения, за исключением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45C9361D" w14:textId="77777777" w:rsidR="009D4EB4" w:rsidRPr="00C47601" w:rsidRDefault="009D4EB4" w:rsidP="009D4EB4">
      <w:pPr>
        <w:pStyle w:val="a3"/>
        <w:spacing w:before="0" w:beforeAutospacing="0" w:after="0" w:afterAutospacing="0"/>
        <w:ind w:firstLine="709"/>
        <w:jc w:val="both"/>
      </w:pPr>
    </w:p>
    <w:p w14:paraId="532DE0B5" w14:textId="6C79B11B" w:rsidR="009D4EB4" w:rsidRPr="00C47601" w:rsidRDefault="009D4EB4" w:rsidP="00CD04B4">
      <w:pPr>
        <w:pStyle w:val="a3"/>
        <w:spacing w:before="0" w:beforeAutospacing="0" w:after="0" w:afterAutospacing="0"/>
        <w:ind w:firstLine="709"/>
        <w:jc w:val="both"/>
      </w:pPr>
      <w:r w:rsidRPr="00C47601">
        <w:rPr>
          <w:b/>
        </w:rPr>
        <w:t>6.4.</w:t>
      </w:r>
      <w:r w:rsidRPr="00C47601">
        <w:t xml:space="preserve"> </w:t>
      </w:r>
      <w:r w:rsidR="00CD04B4" w:rsidRPr="00C47601">
        <w:t>Возврат ошибочно перечисленных средств в случае, предусмотренном п. 6.1.1</w:t>
      </w:r>
      <w:r w:rsidR="00220E31" w:rsidRPr="00C47601">
        <w:t>, п. 6.1.8</w:t>
      </w:r>
      <w:r w:rsidR="00CD04B4" w:rsidRPr="00C47601">
        <w:t xml:space="preserve"> настоящего Положения, осуществляется по заявлению лица, перечислившего указанные средства, в котором указываются причины и основания возврата денежных средств. Заявление направляется Президенту Союза, который по итогам его рассмотрения в срок не позднее 10 рабочих дней со дня поступления заявления принимает одно из решений:</w:t>
      </w:r>
    </w:p>
    <w:p w14:paraId="2212685B" w14:textId="77777777" w:rsidR="00CD04B4" w:rsidRPr="00C47601" w:rsidRDefault="00CD04B4" w:rsidP="00CD04B4">
      <w:pPr>
        <w:pStyle w:val="a3"/>
        <w:spacing w:before="0" w:beforeAutospacing="0" w:after="0" w:afterAutospacing="0"/>
        <w:ind w:firstLine="709"/>
        <w:jc w:val="both"/>
      </w:pPr>
      <w:r w:rsidRPr="00C47601">
        <w:t xml:space="preserve"> </w:t>
      </w:r>
    </w:p>
    <w:p w14:paraId="373A346A" w14:textId="77777777" w:rsidR="00CD04B4" w:rsidRPr="00C47601" w:rsidRDefault="00CD04B4" w:rsidP="00CD04B4">
      <w:pPr>
        <w:pStyle w:val="a3"/>
        <w:spacing w:before="0" w:beforeAutospacing="0" w:after="0" w:afterAutospacing="0"/>
        <w:ind w:firstLine="851"/>
        <w:jc w:val="both"/>
      </w:pPr>
      <w:r w:rsidRPr="00C47601">
        <w:rPr>
          <w:b/>
        </w:rPr>
        <w:t xml:space="preserve">6.4.1. </w:t>
      </w:r>
      <w:r w:rsidRPr="00C47601">
        <w:t>об отказе в возврате средств компенсационного фонда возмещения вреда Союза;</w:t>
      </w:r>
    </w:p>
    <w:p w14:paraId="58897383" w14:textId="77777777" w:rsidR="009D4EB4" w:rsidRPr="00C47601" w:rsidRDefault="009D4EB4" w:rsidP="009D4EB4">
      <w:pPr>
        <w:pStyle w:val="a3"/>
        <w:spacing w:before="0" w:beforeAutospacing="0" w:after="0" w:afterAutospacing="0"/>
        <w:ind w:firstLine="851"/>
        <w:jc w:val="both"/>
      </w:pPr>
      <w:r w:rsidRPr="00C47601">
        <w:rPr>
          <w:b/>
        </w:rPr>
        <w:t>6.4.2.</w:t>
      </w:r>
      <w:r w:rsidRPr="00C47601">
        <w:t xml:space="preserve"> </w:t>
      </w:r>
      <w:r w:rsidR="00CD04B4" w:rsidRPr="00C47601">
        <w:t>об обоснованности заявления и необходимости его удовлетворения.</w:t>
      </w:r>
    </w:p>
    <w:p w14:paraId="2C21577C" w14:textId="77777777" w:rsidR="009D4EB4" w:rsidRPr="00C47601" w:rsidRDefault="009D4EB4" w:rsidP="009D4EB4">
      <w:pPr>
        <w:pStyle w:val="a3"/>
        <w:spacing w:before="0" w:beforeAutospacing="0" w:after="0" w:afterAutospacing="0"/>
        <w:ind w:firstLine="851"/>
        <w:jc w:val="both"/>
      </w:pPr>
    </w:p>
    <w:p w14:paraId="1626034C" w14:textId="7C9888CC" w:rsidR="009D4EB4" w:rsidRPr="00C47601" w:rsidRDefault="009D4EB4" w:rsidP="009D4EB4">
      <w:pPr>
        <w:pStyle w:val="a3"/>
        <w:spacing w:before="0" w:beforeAutospacing="0" w:after="0" w:afterAutospacing="0"/>
        <w:ind w:firstLine="709"/>
        <w:jc w:val="both"/>
      </w:pPr>
      <w:r w:rsidRPr="00C47601">
        <w:rPr>
          <w:b/>
        </w:rPr>
        <w:t>6.5.</w:t>
      </w:r>
      <w:r w:rsidR="00CD04B4" w:rsidRPr="00C47601">
        <w:rPr>
          <w:b/>
        </w:rPr>
        <w:t xml:space="preserve"> </w:t>
      </w:r>
      <w:r w:rsidR="00CD04B4" w:rsidRPr="00C47601">
        <w:t xml:space="preserve">В случае принятия Президентом </w:t>
      </w:r>
      <w:r w:rsidR="004D6F3D" w:rsidRPr="00C47601">
        <w:t>С</w:t>
      </w:r>
      <w:r w:rsidR="00CD04B4" w:rsidRPr="00C47601">
        <w:t>оюза решения, указанного в п. 6.4.1. настоящего Положения, заявитель в течение 10 рабочих дней со дня принятия письменно информируется об этом с мотивированным обоснованием отказа.</w:t>
      </w:r>
    </w:p>
    <w:p w14:paraId="4B592684" w14:textId="77777777" w:rsidR="00CD04B4" w:rsidRPr="00C47601" w:rsidRDefault="00CD04B4" w:rsidP="009D4EB4">
      <w:pPr>
        <w:pStyle w:val="a3"/>
        <w:spacing w:before="0" w:beforeAutospacing="0" w:after="0" w:afterAutospacing="0"/>
        <w:ind w:firstLine="709"/>
        <w:jc w:val="both"/>
        <w:rPr>
          <w:b/>
        </w:rPr>
      </w:pPr>
    </w:p>
    <w:p w14:paraId="362780BA" w14:textId="77777777" w:rsidR="00CD04B4" w:rsidRPr="00C47601" w:rsidRDefault="00CD04B4" w:rsidP="009D4EB4">
      <w:pPr>
        <w:pStyle w:val="a3"/>
        <w:spacing w:before="0" w:beforeAutospacing="0" w:after="0" w:afterAutospacing="0"/>
        <w:ind w:firstLine="709"/>
        <w:jc w:val="both"/>
      </w:pPr>
      <w:r w:rsidRPr="00C47601">
        <w:rPr>
          <w:b/>
        </w:rPr>
        <w:t>6.6.</w:t>
      </w:r>
      <w:r w:rsidRPr="00C47601">
        <w:t xml:space="preserve"> В случае принятия Президентом Союза решения </w:t>
      </w:r>
      <w:r w:rsidR="00AE481A" w:rsidRPr="00C47601">
        <w:t>о возврате ошибочно перечисленных средств, указанного в п. 6.4.2. настоящего Положения, Президент Союза в срок не позднее 10 рабочих дней после принятия соответствующего решения производит необходимые действия для возврата ошибочно перечисленных средств.</w:t>
      </w:r>
    </w:p>
    <w:p w14:paraId="24823331" w14:textId="77777777" w:rsidR="00AE481A" w:rsidRPr="00C47601" w:rsidRDefault="00AE481A" w:rsidP="009D4EB4">
      <w:pPr>
        <w:pStyle w:val="a3"/>
        <w:spacing w:before="0" w:beforeAutospacing="0" w:after="0" w:afterAutospacing="0"/>
        <w:ind w:firstLine="709"/>
        <w:jc w:val="both"/>
        <w:rPr>
          <w:b/>
        </w:rPr>
      </w:pPr>
    </w:p>
    <w:p w14:paraId="31F2AD8D" w14:textId="77777777" w:rsidR="00AE481A" w:rsidRPr="00C47601" w:rsidRDefault="00AE481A" w:rsidP="009D4EB4">
      <w:pPr>
        <w:pStyle w:val="a3"/>
        <w:spacing w:before="0" w:beforeAutospacing="0" w:after="0" w:afterAutospacing="0"/>
        <w:ind w:firstLine="709"/>
        <w:jc w:val="both"/>
      </w:pPr>
      <w:r w:rsidRPr="00C47601">
        <w:rPr>
          <w:b/>
        </w:rPr>
        <w:t>6.7.</w:t>
      </w:r>
      <w:r w:rsidRPr="00C47601">
        <w:t xml:space="preserve"> При поступлении в адрес Союза требования об осуществлении выплаты в результате наступления солидарной ответственности Союза в соответствии с п. 6.1.3. настоящего Положения, такое требование рассматривается на ближайшем заседании постоянно действующего коллегиального органа управления Союза.</w:t>
      </w:r>
    </w:p>
    <w:p w14:paraId="45F8D064" w14:textId="3F46D5A1" w:rsidR="00AE481A" w:rsidRPr="00C47601" w:rsidRDefault="00AE481A" w:rsidP="009D4EB4">
      <w:pPr>
        <w:pStyle w:val="a3"/>
        <w:spacing w:before="0" w:beforeAutospacing="0" w:after="0" w:afterAutospacing="0"/>
        <w:ind w:firstLine="709"/>
        <w:jc w:val="both"/>
      </w:pPr>
      <w:r w:rsidRPr="00C47601">
        <w:t>К заседанию постоянно действующего коллегиального органа управления Союза Президент Союза в срок не более чем 30 рабочих дней проводит проверку фактов, изложенных в таком требовани</w:t>
      </w:r>
      <w:r w:rsidR="002A35E0">
        <w:t>и</w:t>
      </w:r>
      <w:r w:rsidRPr="00C47601">
        <w:t>, и готовит заключение о его обоснованности. Одновремен</w:t>
      </w:r>
      <w:r w:rsidR="00DB1FF5" w:rsidRPr="00C47601">
        <w:t>н</w:t>
      </w:r>
      <w:r w:rsidRPr="00C47601">
        <w:t>о Президент Союза готовит справку о размере</w:t>
      </w:r>
      <w:r w:rsidR="00DB1FF5" w:rsidRPr="00C47601">
        <w:t xml:space="preserve"> компенсационного фонда во</w:t>
      </w:r>
      <w:r w:rsidRPr="00C47601">
        <w:t>з</w:t>
      </w:r>
      <w:r w:rsidR="00DB1FF5" w:rsidRPr="00C47601">
        <w:t>м</w:t>
      </w:r>
      <w:r w:rsidRPr="00C47601">
        <w:t>ещения вреда Союза и его соотве</w:t>
      </w:r>
      <w:r w:rsidR="00DB1FF5" w:rsidRPr="00C47601">
        <w:t>т</w:t>
      </w:r>
      <w:r w:rsidRPr="00C47601">
        <w:t xml:space="preserve">ствии требованиям законодательства в случае удовлетворения требования об осуществлении выплаты. </w:t>
      </w:r>
      <w:r w:rsidR="00C914A5" w:rsidRPr="00C47601">
        <w:t xml:space="preserve">О решении постоянно </w:t>
      </w:r>
      <w:r w:rsidR="00C914A5" w:rsidRPr="00C47601">
        <w:lastRenderedPageBreak/>
        <w:t>действующего коллегиального органа управления Союза</w:t>
      </w:r>
      <w:r w:rsidRPr="00C47601">
        <w:t xml:space="preserve"> заявитель информируется письменно в течение 10 рабочих дней со дня принятия такого решения.</w:t>
      </w:r>
    </w:p>
    <w:p w14:paraId="755F61D2" w14:textId="77777777" w:rsidR="00AE481A" w:rsidRDefault="00AE481A" w:rsidP="009D4EB4">
      <w:pPr>
        <w:pStyle w:val="a3"/>
        <w:spacing w:before="0" w:beforeAutospacing="0" w:after="0" w:afterAutospacing="0"/>
        <w:ind w:firstLine="709"/>
        <w:jc w:val="both"/>
      </w:pPr>
    </w:p>
    <w:p w14:paraId="572F6EF4" w14:textId="77777777" w:rsidR="004523E4" w:rsidRPr="00C47601" w:rsidRDefault="004523E4" w:rsidP="009D4EB4">
      <w:pPr>
        <w:pStyle w:val="a3"/>
        <w:spacing w:before="0" w:beforeAutospacing="0" w:after="0" w:afterAutospacing="0"/>
        <w:ind w:firstLine="709"/>
        <w:jc w:val="both"/>
      </w:pPr>
    </w:p>
    <w:p w14:paraId="0174B4AE" w14:textId="77777777" w:rsidR="009D4EB4" w:rsidRPr="00C47601" w:rsidRDefault="009D4EB4" w:rsidP="009D4EB4">
      <w:pPr>
        <w:pStyle w:val="a3"/>
        <w:spacing w:before="0" w:beforeAutospacing="0" w:after="0" w:afterAutospacing="0"/>
        <w:jc w:val="center"/>
        <w:rPr>
          <w:b/>
        </w:rPr>
      </w:pPr>
      <w:r w:rsidRPr="00C47601">
        <w:rPr>
          <w:b/>
        </w:rPr>
        <w:t xml:space="preserve">7. </w:t>
      </w:r>
      <w:r w:rsidR="00DB1FF5" w:rsidRPr="00C47601">
        <w:rPr>
          <w:b/>
        </w:rPr>
        <w:t>Восполнение средств компенсационного фонда</w:t>
      </w:r>
      <w:r w:rsidR="004E2120" w:rsidRPr="00C47601">
        <w:rPr>
          <w:b/>
        </w:rPr>
        <w:t xml:space="preserve"> возмещения вреда</w:t>
      </w:r>
      <w:r w:rsidR="00C3443F" w:rsidRPr="00C47601">
        <w:rPr>
          <w:b/>
        </w:rPr>
        <w:t xml:space="preserve"> Союза</w:t>
      </w:r>
      <w:r w:rsidR="00DB1FF5" w:rsidRPr="00C47601">
        <w:rPr>
          <w:b/>
        </w:rPr>
        <w:t>.</w:t>
      </w:r>
    </w:p>
    <w:p w14:paraId="75441F5F" w14:textId="77777777" w:rsidR="009D4EB4" w:rsidRPr="00C47601" w:rsidRDefault="009D4EB4" w:rsidP="009D4EB4">
      <w:pPr>
        <w:pStyle w:val="a3"/>
        <w:spacing w:before="0" w:beforeAutospacing="0" w:after="0" w:afterAutospacing="0"/>
        <w:ind w:firstLine="851"/>
        <w:jc w:val="both"/>
      </w:pPr>
    </w:p>
    <w:p w14:paraId="51746723" w14:textId="59827730" w:rsidR="009D4EB4" w:rsidRPr="00C47601" w:rsidRDefault="009D4EB4" w:rsidP="009D4EB4">
      <w:pPr>
        <w:pStyle w:val="a3"/>
        <w:spacing w:before="0" w:beforeAutospacing="0" w:after="0" w:afterAutospacing="0"/>
        <w:ind w:firstLine="708"/>
        <w:jc w:val="both"/>
      </w:pPr>
      <w:r w:rsidRPr="00C47601">
        <w:rPr>
          <w:b/>
        </w:rPr>
        <w:t>7.1.</w:t>
      </w:r>
      <w:r w:rsidRPr="00C47601">
        <w:t xml:space="preserve"> </w:t>
      </w:r>
      <w:r w:rsidR="00DB1FF5" w:rsidRPr="00C47601">
        <w:t xml:space="preserve">При снижении размера компенсационного фонда возмещения вреда Союзом ниже минимального размера, определяемого в соответствии с настоящим Положением, члены </w:t>
      </w:r>
      <w:r w:rsidR="002A35E0">
        <w:t>С</w:t>
      </w:r>
      <w:r w:rsidR="00DB1FF5" w:rsidRPr="00C47601">
        <w:t>оюза,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Союза в порядке и до размера, которые установлены настоящим Положением, исходя из фактического количества членов Союза и уровня их ответственности по обязательствам.</w:t>
      </w:r>
    </w:p>
    <w:p w14:paraId="79A5972F" w14:textId="77777777" w:rsidR="00DB1FF5" w:rsidRPr="00C47601" w:rsidRDefault="00DB1FF5" w:rsidP="009D4EB4">
      <w:pPr>
        <w:pStyle w:val="a3"/>
        <w:spacing w:before="0" w:beforeAutospacing="0" w:after="0" w:afterAutospacing="0"/>
        <w:ind w:firstLine="708"/>
        <w:jc w:val="both"/>
      </w:pPr>
    </w:p>
    <w:p w14:paraId="60A5CE5F" w14:textId="7D2345D3" w:rsidR="009D4EB4" w:rsidRPr="00C47601" w:rsidRDefault="009D4EB4" w:rsidP="006B1036">
      <w:pPr>
        <w:pStyle w:val="a3"/>
        <w:spacing w:before="0" w:beforeAutospacing="0" w:after="0" w:afterAutospacing="0"/>
        <w:ind w:firstLine="708"/>
        <w:jc w:val="both"/>
      </w:pPr>
      <w:r w:rsidRPr="00C47601">
        <w:rPr>
          <w:b/>
        </w:rPr>
        <w:t>7.2.</w:t>
      </w:r>
      <w:r w:rsidRPr="00C47601">
        <w:t xml:space="preserve"> </w:t>
      </w:r>
      <w:r w:rsidR="006B1036" w:rsidRPr="00C47601">
        <w:t>При снижении размера компенсационного фонда возмещения вреда Союза в результате осуществления выплат в соответствии со статье</w:t>
      </w:r>
      <w:r w:rsidR="002A35E0">
        <w:t>й</w:t>
      </w:r>
      <w:r w:rsidR="006B1036" w:rsidRPr="00C47601">
        <w:t xml:space="preserve"> 60 Градостроительного кодекса Российской Федерации, вследствие недостатков работ по строительству, реконструкции, капитальному ремонту</w:t>
      </w:r>
      <w:r w:rsidR="001C1661" w:rsidRPr="00C47601">
        <w:t>, сносу</w:t>
      </w:r>
      <w:r w:rsidR="006B1036" w:rsidRPr="00C47601">
        <w:t xml:space="preserve"> объектов капитального строительства, член Союза которым был причинен вред, а также иные члены Союза должны внести взносы в компенсационный фонд возмещения вреда в установленный в п. 7.1. настоящего Положения срок со дня осуществления указанных выплат.</w:t>
      </w:r>
    </w:p>
    <w:p w14:paraId="53EB0CB8" w14:textId="77777777" w:rsidR="009D4EB4" w:rsidRPr="00C47601" w:rsidRDefault="009D4EB4" w:rsidP="009D4EB4">
      <w:pPr>
        <w:pStyle w:val="a3"/>
        <w:spacing w:before="0" w:beforeAutospacing="0" w:after="0" w:afterAutospacing="0"/>
        <w:ind w:firstLine="708"/>
        <w:jc w:val="both"/>
      </w:pPr>
    </w:p>
    <w:p w14:paraId="195F8108" w14:textId="49A29D89" w:rsidR="009D4EB4" w:rsidRPr="00C47601" w:rsidRDefault="009D4EB4" w:rsidP="009D4EB4">
      <w:pPr>
        <w:pStyle w:val="a3"/>
        <w:spacing w:before="0" w:beforeAutospacing="0" w:after="0" w:afterAutospacing="0"/>
        <w:ind w:firstLine="708"/>
        <w:jc w:val="both"/>
      </w:pPr>
      <w:r w:rsidRPr="00C47601">
        <w:rPr>
          <w:b/>
        </w:rPr>
        <w:t>7.3.</w:t>
      </w:r>
      <w:r w:rsidRPr="00C47601">
        <w:t xml:space="preserve"> </w:t>
      </w:r>
      <w:r w:rsidR="004E2120" w:rsidRPr="00C47601">
        <w:t>Средства компенсационного фонда возмещения вреда Союза, выплаченные в соответствии с п. 6.1.3. настоящего Положения, подлежат восполнению за счет виновного члена Союза. После осуществления соответствующей выплаты Президент Союза в течение трех рабочих дней предъявляет требования о восполнении средств компенсационного фонда возмещения вреда Союза виновному лицу и предпринимает все необходимые действия для взыскания соответствующих средств, в том числе в судебном порядке.</w:t>
      </w:r>
    </w:p>
    <w:p w14:paraId="7FE5C973" w14:textId="77777777" w:rsidR="004E2120" w:rsidRPr="00C47601" w:rsidRDefault="004E2120" w:rsidP="009D4EB4">
      <w:pPr>
        <w:pStyle w:val="a3"/>
        <w:spacing w:before="0" w:beforeAutospacing="0" w:after="0" w:afterAutospacing="0"/>
        <w:ind w:firstLine="708"/>
        <w:jc w:val="both"/>
      </w:pPr>
    </w:p>
    <w:p w14:paraId="2D6E2DCD" w14:textId="6EECD590" w:rsidR="004E2120" w:rsidRPr="00C47601" w:rsidRDefault="004E2120" w:rsidP="009D4EB4">
      <w:pPr>
        <w:pStyle w:val="a3"/>
        <w:spacing w:before="0" w:beforeAutospacing="0" w:after="0" w:afterAutospacing="0"/>
        <w:ind w:firstLine="708"/>
        <w:jc w:val="both"/>
      </w:pPr>
      <w:r w:rsidRPr="00C47601">
        <w:rPr>
          <w:b/>
        </w:rPr>
        <w:t>7.</w:t>
      </w:r>
      <w:r w:rsidR="004D349D" w:rsidRPr="00C47601">
        <w:rPr>
          <w:b/>
        </w:rPr>
        <w:t>4</w:t>
      </w:r>
      <w:r w:rsidRPr="00C47601">
        <w:rPr>
          <w:b/>
        </w:rPr>
        <w:t>.</w:t>
      </w:r>
      <w:r w:rsidRPr="00C47601">
        <w:t xml:space="preserve"> При уменьшении размера компенсационного фонда ниже минимального Президент Союза информирует об этом постоянно действующий коллегиальный орган управления Союза. </w:t>
      </w:r>
      <w:r w:rsidR="00E66F93" w:rsidRPr="00C47601">
        <w:t>Постоянно действующий коллегиальный орган управления Союза</w:t>
      </w:r>
      <w:r w:rsidRPr="00C47601">
        <w:t xml:space="preserve"> вносит предложения о восполнении средств компенсационного фонда за счет взносов членов Союза</w:t>
      </w:r>
      <w:r w:rsidR="00090822" w:rsidRPr="00C47601">
        <w:t xml:space="preserve"> для </w:t>
      </w:r>
      <w:r w:rsidR="00BD67E7" w:rsidRPr="00C47601">
        <w:t>рассмотрения на</w:t>
      </w:r>
      <w:r w:rsidR="00090822" w:rsidRPr="00C47601">
        <w:t xml:space="preserve"> Общем собрани</w:t>
      </w:r>
      <w:r w:rsidR="00BD67E7" w:rsidRPr="00C47601">
        <w:t>и</w:t>
      </w:r>
      <w:r w:rsidR="00090822" w:rsidRPr="00C47601">
        <w:t xml:space="preserve"> членов Союза</w:t>
      </w:r>
      <w:r w:rsidRPr="00C47601">
        <w:t>.</w:t>
      </w:r>
    </w:p>
    <w:p w14:paraId="76DFD009" w14:textId="77777777" w:rsidR="004E2120" w:rsidRPr="00C47601" w:rsidRDefault="004E2120" w:rsidP="009D4EB4">
      <w:pPr>
        <w:pStyle w:val="a3"/>
        <w:spacing w:before="0" w:beforeAutospacing="0" w:after="0" w:afterAutospacing="0"/>
        <w:ind w:firstLine="708"/>
        <w:jc w:val="both"/>
      </w:pPr>
    </w:p>
    <w:p w14:paraId="033CDCD0" w14:textId="7189C0FA" w:rsidR="004E2120" w:rsidRPr="00C47601" w:rsidRDefault="004E2120" w:rsidP="009D4EB4">
      <w:pPr>
        <w:pStyle w:val="a3"/>
        <w:spacing w:before="0" w:beforeAutospacing="0" w:after="0" w:afterAutospacing="0"/>
        <w:ind w:firstLine="708"/>
        <w:jc w:val="both"/>
      </w:pPr>
      <w:r w:rsidRPr="00C47601">
        <w:rPr>
          <w:b/>
        </w:rPr>
        <w:t>7.</w:t>
      </w:r>
      <w:r w:rsidR="004D349D" w:rsidRPr="00C47601">
        <w:rPr>
          <w:b/>
        </w:rPr>
        <w:t>5</w:t>
      </w:r>
      <w:r w:rsidRPr="00C47601">
        <w:rPr>
          <w:b/>
        </w:rPr>
        <w:t>.</w:t>
      </w:r>
      <w:r w:rsidRPr="00C47601">
        <w:t xml:space="preserve"> Решение о дополнительных взносах в компенсационный фонд</w:t>
      </w:r>
      <w:r w:rsidR="00BD67E7" w:rsidRPr="00C47601">
        <w:t xml:space="preserve"> возмещения вреда</w:t>
      </w:r>
      <w:r w:rsidRPr="00C47601">
        <w:t xml:space="preserve"> с целью его восполнения принимает </w:t>
      </w:r>
      <w:r w:rsidR="00AA05E8" w:rsidRPr="00C47601">
        <w:t>Общее собрание членов</w:t>
      </w:r>
      <w:r w:rsidRPr="00C47601">
        <w:t xml:space="preserve"> Союза на своем ближайшем заседании.</w:t>
      </w:r>
    </w:p>
    <w:p w14:paraId="50EFCEA2" w14:textId="77777777" w:rsidR="004E2120" w:rsidRPr="00C47601" w:rsidRDefault="004E2120" w:rsidP="009D4EB4">
      <w:pPr>
        <w:pStyle w:val="a3"/>
        <w:spacing w:before="0" w:beforeAutospacing="0" w:after="0" w:afterAutospacing="0"/>
        <w:ind w:firstLine="708"/>
        <w:jc w:val="both"/>
      </w:pPr>
    </w:p>
    <w:p w14:paraId="1AD70A1A" w14:textId="11C3D534" w:rsidR="004E2120" w:rsidRPr="00C47601" w:rsidRDefault="004E2120" w:rsidP="009D4EB4">
      <w:pPr>
        <w:pStyle w:val="a3"/>
        <w:spacing w:before="0" w:beforeAutospacing="0" w:after="0" w:afterAutospacing="0"/>
        <w:ind w:firstLine="708"/>
        <w:jc w:val="both"/>
      </w:pPr>
      <w:r w:rsidRPr="00C47601">
        <w:rPr>
          <w:b/>
        </w:rPr>
        <w:t>7.</w:t>
      </w:r>
      <w:r w:rsidR="004D349D" w:rsidRPr="00C47601">
        <w:rPr>
          <w:b/>
        </w:rPr>
        <w:t>6</w:t>
      </w:r>
      <w:r w:rsidRPr="00C47601">
        <w:rPr>
          <w:b/>
        </w:rPr>
        <w:t>.</w:t>
      </w:r>
      <w:r w:rsidRPr="00C47601">
        <w:t xml:space="preserve"> В таком решении должно быть указано:</w:t>
      </w:r>
    </w:p>
    <w:p w14:paraId="46AB4B7B" w14:textId="77777777" w:rsidR="004E2120" w:rsidRPr="00C47601" w:rsidRDefault="004E2120" w:rsidP="009D4EB4">
      <w:pPr>
        <w:pStyle w:val="a3"/>
        <w:spacing w:before="0" w:beforeAutospacing="0" w:after="0" w:afterAutospacing="0"/>
        <w:ind w:firstLine="708"/>
        <w:jc w:val="both"/>
      </w:pPr>
    </w:p>
    <w:p w14:paraId="347B84D4" w14:textId="6F497F0D" w:rsidR="004E2120" w:rsidRPr="00C47601" w:rsidRDefault="004E2120" w:rsidP="004E2120">
      <w:pPr>
        <w:pStyle w:val="a3"/>
        <w:spacing w:before="0" w:beforeAutospacing="0" w:after="0" w:afterAutospacing="0"/>
        <w:ind w:firstLine="851"/>
        <w:jc w:val="both"/>
      </w:pPr>
      <w:r w:rsidRPr="00C47601">
        <w:rPr>
          <w:b/>
        </w:rPr>
        <w:t>7.</w:t>
      </w:r>
      <w:r w:rsidR="004D349D" w:rsidRPr="00C47601">
        <w:rPr>
          <w:b/>
        </w:rPr>
        <w:t>6</w:t>
      </w:r>
      <w:r w:rsidRPr="00C47601">
        <w:rPr>
          <w:b/>
        </w:rPr>
        <w:t>.1.</w:t>
      </w:r>
      <w:r w:rsidRPr="00C47601">
        <w:t xml:space="preserve"> причина уменьшения размера компенсационного фонда возмещения вреда Союза ниже минимального;</w:t>
      </w:r>
    </w:p>
    <w:p w14:paraId="01A37603" w14:textId="77777777" w:rsidR="004E2120" w:rsidRPr="00C47601" w:rsidRDefault="004E2120" w:rsidP="004E2120">
      <w:pPr>
        <w:pStyle w:val="a3"/>
        <w:spacing w:before="0" w:beforeAutospacing="0" w:after="0" w:afterAutospacing="0"/>
        <w:ind w:firstLine="851"/>
        <w:jc w:val="both"/>
      </w:pPr>
    </w:p>
    <w:p w14:paraId="76F2FF05" w14:textId="077B8AE4" w:rsidR="004E2120" w:rsidRPr="00C47601" w:rsidRDefault="004E2120" w:rsidP="004E2120">
      <w:pPr>
        <w:pStyle w:val="a3"/>
        <w:spacing w:before="0" w:beforeAutospacing="0" w:after="0" w:afterAutospacing="0"/>
        <w:ind w:firstLine="851"/>
        <w:jc w:val="both"/>
      </w:pPr>
      <w:r w:rsidRPr="00C47601">
        <w:rPr>
          <w:b/>
        </w:rPr>
        <w:t>7.</w:t>
      </w:r>
      <w:r w:rsidR="004D349D" w:rsidRPr="00C47601">
        <w:rPr>
          <w:b/>
        </w:rPr>
        <w:t>6</w:t>
      </w:r>
      <w:r w:rsidRPr="00C47601">
        <w:rPr>
          <w:b/>
        </w:rPr>
        <w:t>.2.</w:t>
      </w:r>
      <w:r w:rsidRPr="00C47601">
        <w:t xml:space="preserve"> размер дополнительного взноса в компенсационный фонд возмещения вреда Союза с каждого члена Союза;</w:t>
      </w:r>
    </w:p>
    <w:p w14:paraId="632E49EB" w14:textId="77777777" w:rsidR="004E2120" w:rsidRPr="00C47601" w:rsidRDefault="004E2120" w:rsidP="004E2120">
      <w:pPr>
        <w:pStyle w:val="a3"/>
        <w:spacing w:before="0" w:beforeAutospacing="0" w:after="0" w:afterAutospacing="0"/>
        <w:ind w:firstLine="851"/>
        <w:jc w:val="both"/>
      </w:pPr>
    </w:p>
    <w:p w14:paraId="01D69F5B" w14:textId="7C926F62" w:rsidR="004E2120" w:rsidRPr="00C47601" w:rsidRDefault="004E2120" w:rsidP="004E2120">
      <w:pPr>
        <w:pStyle w:val="a3"/>
        <w:spacing w:before="0" w:beforeAutospacing="0" w:after="0" w:afterAutospacing="0"/>
        <w:ind w:firstLine="851"/>
        <w:jc w:val="both"/>
      </w:pPr>
      <w:r w:rsidRPr="00C47601">
        <w:rPr>
          <w:b/>
        </w:rPr>
        <w:t>7.</w:t>
      </w:r>
      <w:r w:rsidR="004D349D" w:rsidRPr="00C47601">
        <w:rPr>
          <w:b/>
        </w:rPr>
        <w:t>6</w:t>
      </w:r>
      <w:r w:rsidRPr="00C47601">
        <w:rPr>
          <w:b/>
        </w:rPr>
        <w:t>.3.</w:t>
      </w:r>
      <w:r w:rsidRPr="00C47601">
        <w:t xml:space="preserve"> срок, в соответствии с п. 7.1. настоящего Положения, в течение которого должны быть осуществлены взносы в компенсационный фонд возмещения вреда Союза.</w:t>
      </w:r>
    </w:p>
    <w:p w14:paraId="21AC1783" w14:textId="77777777" w:rsidR="009D4EB4" w:rsidRPr="00C47601" w:rsidRDefault="009D4EB4" w:rsidP="009D4EB4">
      <w:pPr>
        <w:pStyle w:val="a3"/>
        <w:spacing w:before="0" w:beforeAutospacing="0" w:after="0" w:afterAutospacing="0"/>
        <w:ind w:firstLine="708"/>
        <w:jc w:val="both"/>
      </w:pPr>
    </w:p>
    <w:p w14:paraId="620ED1EF" w14:textId="77777777" w:rsidR="009D4EB4" w:rsidRPr="00C47601" w:rsidRDefault="009D4EB4" w:rsidP="009D4EB4">
      <w:pPr>
        <w:pStyle w:val="a3"/>
        <w:spacing w:before="0" w:beforeAutospacing="0" w:after="0" w:afterAutospacing="0"/>
        <w:jc w:val="center"/>
        <w:rPr>
          <w:b/>
        </w:rPr>
      </w:pPr>
      <w:r w:rsidRPr="00C47601">
        <w:rPr>
          <w:b/>
        </w:rPr>
        <w:t xml:space="preserve">8. </w:t>
      </w:r>
      <w:r w:rsidR="004E2120" w:rsidRPr="00C47601">
        <w:rPr>
          <w:b/>
        </w:rPr>
        <w:t>Контроль за состоянием компенсационного фонда возмещения вреда</w:t>
      </w:r>
      <w:r w:rsidR="00C3443F" w:rsidRPr="00C47601">
        <w:rPr>
          <w:b/>
        </w:rPr>
        <w:t xml:space="preserve"> Союза</w:t>
      </w:r>
      <w:r w:rsidR="004E2120" w:rsidRPr="00C47601">
        <w:rPr>
          <w:b/>
        </w:rPr>
        <w:t>.</w:t>
      </w:r>
    </w:p>
    <w:p w14:paraId="6D98AA65" w14:textId="77777777" w:rsidR="009D4EB4" w:rsidRPr="00C47601" w:rsidRDefault="009D4EB4" w:rsidP="009D4EB4">
      <w:pPr>
        <w:pStyle w:val="a3"/>
        <w:spacing w:before="0" w:beforeAutospacing="0" w:after="0" w:afterAutospacing="0"/>
        <w:jc w:val="center"/>
        <w:rPr>
          <w:b/>
        </w:rPr>
      </w:pPr>
    </w:p>
    <w:p w14:paraId="14CDC61A" w14:textId="77777777" w:rsidR="009D4EB4" w:rsidRPr="00C47601" w:rsidRDefault="009D4EB4" w:rsidP="009D4EB4">
      <w:pPr>
        <w:pStyle w:val="a3"/>
        <w:spacing w:before="0" w:beforeAutospacing="0" w:after="0" w:afterAutospacing="0"/>
        <w:ind w:firstLine="709"/>
        <w:jc w:val="both"/>
      </w:pPr>
      <w:r w:rsidRPr="00C47601">
        <w:rPr>
          <w:b/>
        </w:rPr>
        <w:t xml:space="preserve">8.1. </w:t>
      </w:r>
      <w:r w:rsidR="00C3443F" w:rsidRPr="00C47601">
        <w:t>Союз осуществляет контроль за состоянием компенсационного фонда возмещения вреда.</w:t>
      </w:r>
    </w:p>
    <w:p w14:paraId="35358C04" w14:textId="77777777" w:rsidR="009D4EB4" w:rsidRPr="00C47601" w:rsidRDefault="009D4EB4" w:rsidP="009D4EB4">
      <w:pPr>
        <w:pStyle w:val="a3"/>
        <w:spacing w:before="0" w:beforeAutospacing="0" w:after="0" w:afterAutospacing="0"/>
        <w:ind w:firstLine="709"/>
        <w:jc w:val="both"/>
      </w:pPr>
    </w:p>
    <w:p w14:paraId="6249549C" w14:textId="77777777" w:rsidR="009D4EB4" w:rsidRPr="00C47601" w:rsidRDefault="009D4EB4" w:rsidP="009D4EB4">
      <w:pPr>
        <w:pStyle w:val="a3"/>
        <w:spacing w:before="0" w:beforeAutospacing="0" w:after="0" w:afterAutospacing="0"/>
        <w:ind w:firstLine="709"/>
        <w:jc w:val="both"/>
      </w:pPr>
      <w:r w:rsidRPr="00C47601">
        <w:rPr>
          <w:b/>
        </w:rPr>
        <w:t xml:space="preserve">8.2. </w:t>
      </w:r>
      <w:r w:rsidR="00C3443F" w:rsidRPr="00C47601">
        <w:t>Информация о текущем размере компенсационного фонда размещается на сайте Союза и обновляется в соответствии с положениями действующего законодательства. Контроль за размещением и достоверностью сведений о размере компенсационного фонда возмещения вреда осуществляет Президент Союза.</w:t>
      </w:r>
    </w:p>
    <w:p w14:paraId="323FD8BD" w14:textId="77777777" w:rsidR="009D4EB4" w:rsidRPr="00C47601" w:rsidRDefault="009D4EB4" w:rsidP="009D4EB4">
      <w:pPr>
        <w:pStyle w:val="a3"/>
        <w:spacing w:before="0" w:beforeAutospacing="0" w:after="0" w:afterAutospacing="0"/>
        <w:ind w:firstLine="709"/>
        <w:jc w:val="both"/>
      </w:pPr>
    </w:p>
    <w:p w14:paraId="566A8BFF" w14:textId="40A6CCB1" w:rsidR="009D4EB4" w:rsidRPr="00C47601" w:rsidRDefault="009D4EB4" w:rsidP="009D4EB4">
      <w:pPr>
        <w:pStyle w:val="a3"/>
        <w:spacing w:before="0" w:beforeAutospacing="0" w:after="0" w:afterAutospacing="0"/>
        <w:ind w:firstLine="709"/>
        <w:jc w:val="both"/>
      </w:pPr>
      <w:r w:rsidRPr="00C47601">
        <w:rPr>
          <w:b/>
        </w:rPr>
        <w:t>8.3</w:t>
      </w:r>
      <w:r w:rsidRPr="00C47601">
        <w:t xml:space="preserve">. </w:t>
      </w:r>
      <w:r w:rsidR="00C3443F" w:rsidRPr="00C47601">
        <w:t>При уменьшении размера компенсационного фонда возмещения вреда ниж</w:t>
      </w:r>
      <w:r w:rsidR="00FA6A4D" w:rsidRPr="00C47601">
        <w:t>е</w:t>
      </w:r>
      <w:r w:rsidR="00C3443F" w:rsidRPr="00C47601">
        <w:t xml:space="preserve"> минимального </w:t>
      </w:r>
      <w:r w:rsidR="002A35E0">
        <w:t xml:space="preserve">уровня </w:t>
      </w:r>
      <w:r w:rsidR="00C3443F" w:rsidRPr="00C47601">
        <w:t xml:space="preserve">или при угрозе </w:t>
      </w:r>
      <w:r w:rsidR="00A66782" w:rsidRPr="00C47601">
        <w:t>такого возникновения, Президент Союза обязан проинформировать об этом постоянно действующий коллегиальный орган управления Союза.</w:t>
      </w:r>
    </w:p>
    <w:p w14:paraId="50899E76" w14:textId="18F2B97A" w:rsidR="00A66782" w:rsidRPr="00C47601" w:rsidRDefault="00A66782" w:rsidP="009D4EB4">
      <w:pPr>
        <w:pStyle w:val="a3"/>
        <w:spacing w:before="0" w:beforeAutospacing="0" w:after="0" w:afterAutospacing="0"/>
        <w:ind w:firstLine="709"/>
        <w:jc w:val="center"/>
        <w:rPr>
          <w:b/>
        </w:rPr>
      </w:pPr>
    </w:p>
    <w:p w14:paraId="4A90F320" w14:textId="77777777" w:rsidR="009D4EB4" w:rsidRPr="00C47601" w:rsidRDefault="009D4EB4" w:rsidP="009D4EB4">
      <w:pPr>
        <w:pStyle w:val="a3"/>
        <w:spacing w:before="0" w:beforeAutospacing="0" w:after="0" w:afterAutospacing="0"/>
        <w:ind w:firstLine="709"/>
        <w:jc w:val="center"/>
        <w:rPr>
          <w:b/>
        </w:rPr>
      </w:pPr>
      <w:r w:rsidRPr="00C47601">
        <w:rPr>
          <w:b/>
        </w:rPr>
        <w:t xml:space="preserve">9. </w:t>
      </w:r>
      <w:r w:rsidR="00A66782" w:rsidRPr="00C47601">
        <w:rPr>
          <w:b/>
        </w:rPr>
        <w:t>Заключительные положения.</w:t>
      </w:r>
    </w:p>
    <w:p w14:paraId="0B4152A2" w14:textId="5DB755F5" w:rsidR="0048024D" w:rsidRPr="00C47601" w:rsidRDefault="0048024D" w:rsidP="0048024D">
      <w:pPr>
        <w:pStyle w:val="a3"/>
        <w:ind w:firstLine="708"/>
        <w:jc w:val="both"/>
        <w:rPr>
          <w:bCs/>
        </w:rPr>
      </w:pPr>
      <w:r w:rsidRPr="00C47601">
        <w:rPr>
          <w:b/>
        </w:rPr>
        <w:t>9.</w:t>
      </w:r>
      <w:r w:rsidR="00146A4F" w:rsidRPr="00C47601">
        <w:rPr>
          <w:b/>
        </w:rPr>
        <w:t>1</w:t>
      </w:r>
      <w:r w:rsidRPr="00C47601">
        <w:rPr>
          <w:b/>
        </w:rPr>
        <w:t>.</w:t>
      </w:r>
      <w:r w:rsidRPr="00C47601">
        <w:rPr>
          <w:bCs/>
        </w:rPr>
        <w:t xml:space="preserve"> Настоящее Положение не должно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настоящего Положения вступают в противоречие с нормами законодательства Российской Федерации, указанные нормы настоящего Положения прекращают свое действие, до приведения их в соответствие с действующим законодательством.</w:t>
      </w:r>
    </w:p>
    <w:p w14:paraId="60217558" w14:textId="470206E4" w:rsidR="00451FAD" w:rsidRDefault="00146A4F" w:rsidP="000615BB">
      <w:pPr>
        <w:pStyle w:val="a3"/>
        <w:ind w:firstLine="708"/>
        <w:jc w:val="both"/>
        <w:rPr>
          <w:bCs/>
        </w:rPr>
      </w:pPr>
      <w:r w:rsidRPr="00C47601">
        <w:rPr>
          <w:b/>
        </w:rPr>
        <w:t xml:space="preserve">9.2. </w:t>
      </w:r>
      <w:r w:rsidRPr="00C47601">
        <w:rPr>
          <w:bCs/>
        </w:rPr>
        <w:t xml:space="preserve">Настоящее Положение, изменения, внесенные в настоящее Положение, решение о признании утратившими силу настоящего Положения вступают в силу не ранее чем </w:t>
      </w:r>
      <w:r w:rsidR="007A0842" w:rsidRPr="00C47601">
        <w:rPr>
          <w:bCs/>
        </w:rPr>
        <w:t>через десять дней после дня их принятия.</w:t>
      </w:r>
    </w:p>
    <w:sectPr w:rsidR="00451FAD" w:rsidSect="009C13AE">
      <w:headerReference w:type="even" r:id="rId8"/>
      <w:headerReference w:type="default" r:id="rId9"/>
      <w:footerReference w:type="even" r:id="rId10"/>
      <w:footerReference w:type="default" r:id="rId11"/>
      <w:headerReference w:type="first" r:id="rId12"/>
      <w:footerReference w:type="first" r:id="rId13"/>
      <w:pgSz w:w="11906" w:h="16838"/>
      <w:pgMar w:top="568"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F19E" w14:textId="77777777" w:rsidR="008A1AAB" w:rsidRDefault="008A1AAB">
      <w:r>
        <w:separator/>
      </w:r>
    </w:p>
  </w:endnote>
  <w:endnote w:type="continuationSeparator" w:id="0">
    <w:p w14:paraId="4693F026" w14:textId="77777777" w:rsidR="008A1AAB" w:rsidRDefault="008A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3F97" w14:textId="77777777" w:rsidR="00F03373" w:rsidRDefault="00F03373" w:rsidP="009C13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334199" w14:textId="77777777" w:rsidR="00F03373" w:rsidRDefault="00F03373" w:rsidP="009C13A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6AA1" w14:textId="77777777" w:rsidR="00F03373" w:rsidRDefault="00F03373" w:rsidP="009C13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46A2A">
      <w:rPr>
        <w:rStyle w:val="a8"/>
        <w:noProof/>
      </w:rPr>
      <w:t>10</w:t>
    </w:r>
    <w:r>
      <w:rPr>
        <w:rStyle w:val="a8"/>
      </w:rPr>
      <w:fldChar w:fldCharType="end"/>
    </w:r>
  </w:p>
  <w:p w14:paraId="024DA40B" w14:textId="77777777" w:rsidR="00F03373" w:rsidRDefault="00F03373" w:rsidP="009C13A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E907" w14:textId="77777777" w:rsidR="0015033F" w:rsidRDefault="001503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F6C1" w14:textId="77777777" w:rsidR="008A1AAB" w:rsidRDefault="008A1AAB">
      <w:r>
        <w:separator/>
      </w:r>
    </w:p>
  </w:footnote>
  <w:footnote w:type="continuationSeparator" w:id="0">
    <w:p w14:paraId="1795566A" w14:textId="77777777" w:rsidR="008A1AAB" w:rsidRDefault="008A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7A37" w14:textId="6B8361E5" w:rsidR="0015033F" w:rsidRDefault="0015033F">
    <w:pPr>
      <w:pStyle w:val="ac"/>
    </w:pPr>
    <w:r>
      <w:rPr>
        <w:noProof/>
      </w:rPr>
      <w:pict w14:anchorId="45E7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71407"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B04F" w14:textId="593C4DC2" w:rsidR="0015033F" w:rsidRDefault="0015033F">
    <w:pPr>
      <w:pStyle w:val="ac"/>
    </w:pPr>
    <w:r>
      <w:rPr>
        <w:noProof/>
      </w:rPr>
      <w:pict w14:anchorId="5075F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71408"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9CE9" w14:textId="72737704" w:rsidR="0015033F" w:rsidRDefault="0015033F">
    <w:pPr>
      <w:pStyle w:val="ac"/>
    </w:pPr>
    <w:r>
      <w:rPr>
        <w:noProof/>
      </w:rPr>
      <w:pict w14:anchorId="5B234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71406"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054"/>
    <w:multiLevelType w:val="multilevel"/>
    <w:tmpl w:val="BFA24AD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B96DB2"/>
    <w:multiLevelType w:val="hybridMultilevel"/>
    <w:tmpl w:val="D820DAA0"/>
    <w:lvl w:ilvl="0" w:tplc="2AC679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F1432A0"/>
    <w:multiLevelType w:val="multilevel"/>
    <w:tmpl w:val="948C2E2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9C22E27"/>
    <w:multiLevelType w:val="hybridMultilevel"/>
    <w:tmpl w:val="B642ADEA"/>
    <w:lvl w:ilvl="0" w:tplc="0928882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1709061143">
    <w:abstractNumId w:val="2"/>
  </w:num>
  <w:num w:numId="2" w16cid:durableId="155802908">
    <w:abstractNumId w:val="1"/>
  </w:num>
  <w:num w:numId="3" w16cid:durableId="630981261">
    <w:abstractNumId w:val="0"/>
  </w:num>
  <w:num w:numId="4" w16cid:durableId="3049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07"/>
    <w:rsid w:val="00007A7F"/>
    <w:rsid w:val="000150F9"/>
    <w:rsid w:val="00023D21"/>
    <w:rsid w:val="000615BB"/>
    <w:rsid w:val="000750D7"/>
    <w:rsid w:val="000900B3"/>
    <w:rsid w:val="00090822"/>
    <w:rsid w:val="00092EFE"/>
    <w:rsid w:val="0009328F"/>
    <w:rsid w:val="000A50DC"/>
    <w:rsid w:val="000B7151"/>
    <w:rsid w:val="000C4B56"/>
    <w:rsid w:val="000C5DB3"/>
    <w:rsid w:val="000D3A5D"/>
    <w:rsid w:val="000D5091"/>
    <w:rsid w:val="000D6803"/>
    <w:rsid w:val="000E7F8E"/>
    <w:rsid w:val="000F4CBB"/>
    <w:rsid w:val="0010363D"/>
    <w:rsid w:val="00104C6C"/>
    <w:rsid w:val="00104D31"/>
    <w:rsid w:val="001074EA"/>
    <w:rsid w:val="00107A43"/>
    <w:rsid w:val="00111C19"/>
    <w:rsid w:val="00121D4E"/>
    <w:rsid w:val="001310DE"/>
    <w:rsid w:val="00144504"/>
    <w:rsid w:val="00146649"/>
    <w:rsid w:val="00146A4F"/>
    <w:rsid w:val="0015033F"/>
    <w:rsid w:val="001813C9"/>
    <w:rsid w:val="0019356A"/>
    <w:rsid w:val="00195313"/>
    <w:rsid w:val="001A53E3"/>
    <w:rsid w:val="001B5E0A"/>
    <w:rsid w:val="001C1661"/>
    <w:rsid w:val="001C26AC"/>
    <w:rsid w:val="001D42DE"/>
    <w:rsid w:val="001E1F2A"/>
    <w:rsid w:val="001E20E0"/>
    <w:rsid w:val="001F0616"/>
    <w:rsid w:val="001F4AF4"/>
    <w:rsid w:val="001F523E"/>
    <w:rsid w:val="0020039D"/>
    <w:rsid w:val="00217C9B"/>
    <w:rsid w:val="00220E31"/>
    <w:rsid w:val="00221EFF"/>
    <w:rsid w:val="002402C0"/>
    <w:rsid w:val="002524D3"/>
    <w:rsid w:val="00254E37"/>
    <w:rsid w:val="0026205B"/>
    <w:rsid w:val="0026404F"/>
    <w:rsid w:val="002835DB"/>
    <w:rsid w:val="00295078"/>
    <w:rsid w:val="002A35E0"/>
    <w:rsid w:val="002C6E39"/>
    <w:rsid w:val="002C6FC7"/>
    <w:rsid w:val="002C710F"/>
    <w:rsid w:val="002D5AB9"/>
    <w:rsid w:val="003054CB"/>
    <w:rsid w:val="00307A19"/>
    <w:rsid w:val="00310EC9"/>
    <w:rsid w:val="003357CE"/>
    <w:rsid w:val="00360A41"/>
    <w:rsid w:val="0036616F"/>
    <w:rsid w:val="00383E94"/>
    <w:rsid w:val="00385F03"/>
    <w:rsid w:val="00386D4E"/>
    <w:rsid w:val="00390292"/>
    <w:rsid w:val="003A07AD"/>
    <w:rsid w:val="003C1045"/>
    <w:rsid w:val="003D3ED1"/>
    <w:rsid w:val="003D534D"/>
    <w:rsid w:val="003D7152"/>
    <w:rsid w:val="003F2E80"/>
    <w:rsid w:val="004110D2"/>
    <w:rsid w:val="00414DBF"/>
    <w:rsid w:val="004236D0"/>
    <w:rsid w:val="004250D4"/>
    <w:rsid w:val="0043295E"/>
    <w:rsid w:val="00451FAD"/>
    <w:rsid w:val="004523E4"/>
    <w:rsid w:val="004528C4"/>
    <w:rsid w:val="004548F0"/>
    <w:rsid w:val="00463E41"/>
    <w:rsid w:val="00467FB7"/>
    <w:rsid w:val="00470C0B"/>
    <w:rsid w:val="004711C2"/>
    <w:rsid w:val="00473E82"/>
    <w:rsid w:val="0048024D"/>
    <w:rsid w:val="004953CA"/>
    <w:rsid w:val="004B5A7F"/>
    <w:rsid w:val="004B5CA1"/>
    <w:rsid w:val="004C73B4"/>
    <w:rsid w:val="004D349D"/>
    <w:rsid w:val="004D6F3D"/>
    <w:rsid w:val="004E2120"/>
    <w:rsid w:val="004E783F"/>
    <w:rsid w:val="0050455E"/>
    <w:rsid w:val="00566A9C"/>
    <w:rsid w:val="005740EF"/>
    <w:rsid w:val="005949E3"/>
    <w:rsid w:val="005A2766"/>
    <w:rsid w:val="005B12CB"/>
    <w:rsid w:val="005B4C85"/>
    <w:rsid w:val="005C1661"/>
    <w:rsid w:val="005D47DC"/>
    <w:rsid w:val="005E06AD"/>
    <w:rsid w:val="005F10A8"/>
    <w:rsid w:val="005F367E"/>
    <w:rsid w:val="005F3BCF"/>
    <w:rsid w:val="005F4FB5"/>
    <w:rsid w:val="0061637B"/>
    <w:rsid w:val="00637A15"/>
    <w:rsid w:val="006438E5"/>
    <w:rsid w:val="00670344"/>
    <w:rsid w:val="006727FF"/>
    <w:rsid w:val="00677F26"/>
    <w:rsid w:val="006A0ADB"/>
    <w:rsid w:val="006B1036"/>
    <w:rsid w:val="006B73B5"/>
    <w:rsid w:val="006C2F8B"/>
    <w:rsid w:val="006E34C2"/>
    <w:rsid w:val="00723E82"/>
    <w:rsid w:val="0073473F"/>
    <w:rsid w:val="00737BBB"/>
    <w:rsid w:val="00745517"/>
    <w:rsid w:val="00750111"/>
    <w:rsid w:val="0075198C"/>
    <w:rsid w:val="0075585B"/>
    <w:rsid w:val="00755988"/>
    <w:rsid w:val="007643BD"/>
    <w:rsid w:val="00765AC8"/>
    <w:rsid w:val="00773D9F"/>
    <w:rsid w:val="00777860"/>
    <w:rsid w:val="007A0842"/>
    <w:rsid w:val="007C5E78"/>
    <w:rsid w:val="007C6853"/>
    <w:rsid w:val="007C6F02"/>
    <w:rsid w:val="007E220D"/>
    <w:rsid w:val="007E7CA9"/>
    <w:rsid w:val="007F1EC4"/>
    <w:rsid w:val="007F410B"/>
    <w:rsid w:val="00802A3A"/>
    <w:rsid w:val="00802AD3"/>
    <w:rsid w:val="00803452"/>
    <w:rsid w:val="0082005A"/>
    <w:rsid w:val="0083296C"/>
    <w:rsid w:val="008336E3"/>
    <w:rsid w:val="0085312F"/>
    <w:rsid w:val="00854287"/>
    <w:rsid w:val="00875E28"/>
    <w:rsid w:val="00876357"/>
    <w:rsid w:val="00884086"/>
    <w:rsid w:val="00895907"/>
    <w:rsid w:val="008A1AAB"/>
    <w:rsid w:val="008C27E7"/>
    <w:rsid w:val="008C4CA5"/>
    <w:rsid w:val="008C527A"/>
    <w:rsid w:val="008C6904"/>
    <w:rsid w:val="008D361E"/>
    <w:rsid w:val="008E22E4"/>
    <w:rsid w:val="008F393B"/>
    <w:rsid w:val="009017C2"/>
    <w:rsid w:val="00925833"/>
    <w:rsid w:val="00941E0B"/>
    <w:rsid w:val="00950681"/>
    <w:rsid w:val="00963E1B"/>
    <w:rsid w:val="00971A8A"/>
    <w:rsid w:val="009754EA"/>
    <w:rsid w:val="00975D3D"/>
    <w:rsid w:val="00980879"/>
    <w:rsid w:val="0098464B"/>
    <w:rsid w:val="00984D94"/>
    <w:rsid w:val="00995D07"/>
    <w:rsid w:val="0099607E"/>
    <w:rsid w:val="00996E42"/>
    <w:rsid w:val="009B0BB2"/>
    <w:rsid w:val="009B2CB3"/>
    <w:rsid w:val="009B5BF6"/>
    <w:rsid w:val="009C13AE"/>
    <w:rsid w:val="009C7EC9"/>
    <w:rsid w:val="009D1BA7"/>
    <w:rsid w:val="009D49FE"/>
    <w:rsid w:val="009D4EB4"/>
    <w:rsid w:val="00A36FE1"/>
    <w:rsid w:val="00A44893"/>
    <w:rsid w:val="00A54EE4"/>
    <w:rsid w:val="00A55DFF"/>
    <w:rsid w:val="00A57812"/>
    <w:rsid w:val="00A61D20"/>
    <w:rsid w:val="00A66782"/>
    <w:rsid w:val="00A71844"/>
    <w:rsid w:val="00A73F29"/>
    <w:rsid w:val="00A74CBC"/>
    <w:rsid w:val="00AA05E8"/>
    <w:rsid w:val="00AA48F0"/>
    <w:rsid w:val="00AB18A9"/>
    <w:rsid w:val="00AB3BC8"/>
    <w:rsid w:val="00AB58A0"/>
    <w:rsid w:val="00AC1304"/>
    <w:rsid w:val="00AC22B4"/>
    <w:rsid w:val="00AC67AD"/>
    <w:rsid w:val="00AD132D"/>
    <w:rsid w:val="00AE20FB"/>
    <w:rsid w:val="00AE481A"/>
    <w:rsid w:val="00AF00FB"/>
    <w:rsid w:val="00AF4858"/>
    <w:rsid w:val="00AF5FE4"/>
    <w:rsid w:val="00B1010D"/>
    <w:rsid w:val="00B11B10"/>
    <w:rsid w:val="00B136A8"/>
    <w:rsid w:val="00B219D2"/>
    <w:rsid w:val="00B234BA"/>
    <w:rsid w:val="00B41484"/>
    <w:rsid w:val="00B43E6A"/>
    <w:rsid w:val="00B46A2A"/>
    <w:rsid w:val="00B75706"/>
    <w:rsid w:val="00B8346E"/>
    <w:rsid w:val="00B9122F"/>
    <w:rsid w:val="00BB59DB"/>
    <w:rsid w:val="00BD40A0"/>
    <w:rsid w:val="00BD67E7"/>
    <w:rsid w:val="00BD762C"/>
    <w:rsid w:val="00BE2C42"/>
    <w:rsid w:val="00BF4A0B"/>
    <w:rsid w:val="00C05DAF"/>
    <w:rsid w:val="00C3443F"/>
    <w:rsid w:val="00C34B67"/>
    <w:rsid w:val="00C35363"/>
    <w:rsid w:val="00C40E44"/>
    <w:rsid w:val="00C47601"/>
    <w:rsid w:val="00C5360F"/>
    <w:rsid w:val="00C64DB0"/>
    <w:rsid w:val="00C7183C"/>
    <w:rsid w:val="00C72DFD"/>
    <w:rsid w:val="00C914A5"/>
    <w:rsid w:val="00C918D7"/>
    <w:rsid w:val="00C97000"/>
    <w:rsid w:val="00CB75D7"/>
    <w:rsid w:val="00CD04B4"/>
    <w:rsid w:val="00CD26B8"/>
    <w:rsid w:val="00CD6456"/>
    <w:rsid w:val="00D14B7F"/>
    <w:rsid w:val="00D30A95"/>
    <w:rsid w:val="00D36AD3"/>
    <w:rsid w:val="00D41F01"/>
    <w:rsid w:val="00D44C8E"/>
    <w:rsid w:val="00D604E4"/>
    <w:rsid w:val="00D65608"/>
    <w:rsid w:val="00D70F5C"/>
    <w:rsid w:val="00D8772D"/>
    <w:rsid w:val="00DA197A"/>
    <w:rsid w:val="00DA5E29"/>
    <w:rsid w:val="00DB1FF5"/>
    <w:rsid w:val="00DC0861"/>
    <w:rsid w:val="00DD1C96"/>
    <w:rsid w:val="00DE2C2E"/>
    <w:rsid w:val="00DE4836"/>
    <w:rsid w:val="00DE612A"/>
    <w:rsid w:val="00DE74A1"/>
    <w:rsid w:val="00DE7F87"/>
    <w:rsid w:val="00DF56BC"/>
    <w:rsid w:val="00E00B80"/>
    <w:rsid w:val="00E00C22"/>
    <w:rsid w:val="00E10872"/>
    <w:rsid w:val="00E21631"/>
    <w:rsid w:val="00E26067"/>
    <w:rsid w:val="00E32989"/>
    <w:rsid w:val="00E3618C"/>
    <w:rsid w:val="00E467EF"/>
    <w:rsid w:val="00E50F00"/>
    <w:rsid w:val="00E56610"/>
    <w:rsid w:val="00E56E2B"/>
    <w:rsid w:val="00E66F93"/>
    <w:rsid w:val="00E71B78"/>
    <w:rsid w:val="00E7261D"/>
    <w:rsid w:val="00E82C8D"/>
    <w:rsid w:val="00E82DDD"/>
    <w:rsid w:val="00E83406"/>
    <w:rsid w:val="00E85490"/>
    <w:rsid w:val="00E93EFC"/>
    <w:rsid w:val="00E963E2"/>
    <w:rsid w:val="00EB4DD0"/>
    <w:rsid w:val="00EC77FE"/>
    <w:rsid w:val="00ED52D0"/>
    <w:rsid w:val="00ED64E3"/>
    <w:rsid w:val="00ED6DC0"/>
    <w:rsid w:val="00F02A5B"/>
    <w:rsid w:val="00F03373"/>
    <w:rsid w:val="00F0542C"/>
    <w:rsid w:val="00F076C7"/>
    <w:rsid w:val="00F07767"/>
    <w:rsid w:val="00F10997"/>
    <w:rsid w:val="00F20440"/>
    <w:rsid w:val="00F23B61"/>
    <w:rsid w:val="00F30F20"/>
    <w:rsid w:val="00F82015"/>
    <w:rsid w:val="00F91C2D"/>
    <w:rsid w:val="00F931ED"/>
    <w:rsid w:val="00FA412D"/>
    <w:rsid w:val="00FA6A4D"/>
    <w:rsid w:val="00FB5E3C"/>
    <w:rsid w:val="00FC676C"/>
    <w:rsid w:val="00FD2FCE"/>
    <w:rsid w:val="00FD6C98"/>
    <w:rsid w:val="00FF10CD"/>
    <w:rsid w:val="00FF7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C2538"/>
  <w15:docId w15:val="{57E4B783-9624-4602-A774-798CF9BC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077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077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0776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5907"/>
    <w:pPr>
      <w:spacing w:before="100" w:beforeAutospacing="1" w:after="100" w:afterAutospacing="1"/>
    </w:pPr>
  </w:style>
  <w:style w:type="paragraph" w:styleId="a4">
    <w:name w:val="Plain Text"/>
    <w:basedOn w:val="a"/>
    <w:link w:val="a5"/>
    <w:rsid w:val="00895907"/>
    <w:rPr>
      <w:rFonts w:ascii="Courier New" w:hAnsi="Courier New" w:cs="Courier New"/>
      <w:sz w:val="20"/>
      <w:szCs w:val="20"/>
    </w:rPr>
  </w:style>
  <w:style w:type="character" w:customStyle="1" w:styleId="a5">
    <w:name w:val="Текст Знак"/>
    <w:basedOn w:val="a0"/>
    <w:link w:val="a4"/>
    <w:rsid w:val="00895907"/>
    <w:rPr>
      <w:rFonts w:ascii="Courier New" w:eastAsia="Times New Roman" w:hAnsi="Courier New" w:cs="Courier New"/>
      <w:sz w:val="20"/>
      <w:szCs w:val="20"/>
      <w:lang w:eastAsia="ru-RU"/>
    </w:rPr>
  </w:style>
  <w:style w:type="paragraph" w:styleId="a6">
    <w:name w:val="footer"/>
    <w:basedOn w:val="a"/>
    <w:link w:val="a7"/>
    <w:rsid w:val="00895907"/>
    <w:pPr>
      <w:tabs>
        <w:tab w:val="center" w:pos="4677"/>
        <w:tab w:val="right" w:pos="9355"/>
      </w:tabs>
    </w:pPr>
  </w:style>
  <w:style w:type="character" w:customStyle="1" w:styleId="a7">
    <w:name w:val="Нижний колонтитул Знак"/>
    <w:basedOn w:val="a0"/>
    <w:link w:val="a6"/>
    <w:rsid w:val="00895907"/>
    <w:rPr>
      <w:rFonts w:ascii="Times New Roman" w:eastAsia="Times New Roman" w:hAnsi="Times New Roman" w:cs="Times New Roman"/>
      <w:sz w:val="24"/>
      <w:szCs w:val="24"/>
      <w:lang w:eastAsia="ru-RU"/>
    </w:rPr>
  </w:style>
  <w:style w:type="character" w:styleId="a8">
    <w:name w:val="page number"/>
    <w:basedOn w:val="a0"/>
    <w:rsid w:val="00895907"/>
  </w:style>
  <w:style w:type="paragraph" w:customStyle="1" w:styleId="Default">
    <w:name w:val="Default"/>
    <w:rsid w:val="00E467E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5F4FB5"/>
    <w:pPr>
      <w:ind w:left="720"/>
      <w:contextualSpacing/>
    </w:pPr>
  </w:style>
  <w:style w:type="paragraph" w:styleId="aa">
    <w:name w:val="No Spacing"/>
    <w:uiPriority w:val="1"/>
    <w:qFormat/>
    <w:rsid w:val="00F07767"/>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07767"/>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F07767"/>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F07767"/>
    <w:rPr>
      <w:rFonts w:asciiTheme="majorHAnsi" w:eastAsiaTheme="majorEastAsia" w:hAnsiTheme="majorHAnsi" w:cstheme="majorBidi"/>
      <w:color w:val="243F60" w:themeColor="accent1" w:themeShade="7F"/>
      <w:sz w:val="24"/>
      <w:szCs w:val="24"/>
      <w:lang w:eastAsia="ru-RU"/>
    </w:rPr>
  </w:style>
  <w:style w:type="paragraph" w:styleId="21">
    <w:name w:val="Quote"/>
    <w:basedOn w:val="a"/>
    <w:next w:val="a"/>
    <w:link w:val="22"/>
    <w:uiPriority w:val="29"/>
    <w:qFormat/>
    <w:rsid w:val="00F07767"/>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F07767"/>
    <w:rPr>
      <w:rFonts w:ascii="Times New Roman" w:eastAsia="Times New Roman" w:hAnsi="Times New Roman" w:cs="Times New Roman"/>
      <w:i/>
      <w:iCs/>
      <w:color w:val="404040" w:themeColor="text1" w:themeTint="BF"/>
      <w:sz w:val="24"/>
      <w:szCs w:val="24"/>
      <w:lang w:eastAsia="ru-RU"/>
    </w:rPr>
  </w:style>
  <w:style w:type="character" w:styleId="ab">
    <w:name w:val="Emphasis"/>
    <w:basedOn w:val="a0"/>
    <w:uiPriority w:val="20"/>
    <w:qFormat/>
    <w:rsid w:val="00473E82"/>
    <w:rPr>
      <w:i/>
      <w:iCs/>
    </w:rPr>
  </w:style>
  <w:style w:type="paragraph" w:styleId="ac">
    <w:name w:val="header"/>
    <w:basedOn w:val="a"/>
    <w:link w:val="ad"/>
    <w:uiPriority w:val="99"/>
    <w:unhideWhenUsed/>
    <w:rsid w:val="0015033F"/>
    <w:pPr>
      <w:tabs>
        <w:tab w:val="center" w:pos="4677"/>
        <w:tab w:val="right" w:pos="9355"/>
      </w:tabs>
    </w:pPr>
  </w:style>
  <w:style w:type="character" w:customStyle="1" w:styleId="ad">
    <w:name w:val="Верхний колонтитул Знак"/>
    <w:basedOn w:val="a0"/>
    <w:link w:val="ac"/>
    <w:uiPriority w:val="99"/>
    <w:rsid w:val="001503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093214">
      <w:bodyDiv w:val="1"/>
      <w:marLeft w:val="0"/>
      <w:marRight w:val="0"/>
      <w:marTop w:val="0"/>
      <w:marBottom w:val="0"/>
      <w:divBdr>
        <w:top w:val="none" w:sz="0" w:space="0" w:color="auto"/>
        <w:left w:val="none" w:sz="0" w:space="0" w:color="auto"/>
        <w:bottom w:val="none" w:sz="0" w:space="0" w:color="auto"/>
        <w:right w:val="none" w:sz="0" w:space="0" w:color="auto"/>
      </w:divBdr>
    </w:div>
    <w:div w:id="205639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EAAC-F711-4AC3-90B6-D7868C8B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4247</Words>
  <Characters>24209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Вячеславовна Гуторова</dc:creator>
  <cp:keywords/>
  <dc:description/>
  <cp:lastModifiedBy>user2</cp:lastModifiedBy>
  <cp:revision>116</cp:revision>
  <cp:lastPrinted>2023-12-13T04:36:00Z</cp:lastPrinted>
  <dcterms:created xsi:type="dcterms:W3CDTF">2018-11-26T02:14:00Z</dcterms:created>
  <dcterms:modified xsi:type="dcterms:W3CDTF">2026-04-03T02:40:00Z</dcterms:modified>
</cp:coreProperties>
</file>