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DB" w:rsidRPr="008F3316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bookmarkStart w:id="0" w:name="_GoBack"/>
      <w:r w:rsidRPr="008F3316">
        <w:rPr>
          <w:rFonts w:ascii="Times New Roman" w:hAnsi="Times New Roman"/>
          <w:i/>
          <w:sz w:val="20"/>
          <w:szCs w:val="20"/>
        </w:rPr>
        <w:t>Приложение №</w:t>
      </w:r>
      <w:r w:rsidR="00CB6A2A" w:rsidRPr="008F3316">
        <w:rPr>
          <w:rFonts w:ascii="Times New Roman" w:hAnsi="Times New Roman"/>
          <w:i/>
          <w:sz w:val="20"/>
          <w:szCs w:val="20"/>
        </w:rPr>
        <w:t xml:space="preserve"> 8</w:t>
      </w:r>
    </w:p>
    <w:p w:rsidR="009310DB" w:rsidRPr="008F3316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8F3316">
        <w:rPr>
          <w:rFonts w:ascii="Times New Roman" w:hAnsi="Times New Roman"/>
          <w:i/>
          <w:sz w:val="20"/>
          <w:szCs w:val="20"/>
        </w:rPr>
        <w:t>к протоколу Совета Союза строителей</w:t>
      </w:r>
    </w:p>
    <w:p w:rsidR="009310DB" w:rsidRPr="008F3316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8F3316">
        <w:rPr>
          <w:rFonts w:ascii="Times New Roman" w:hAnsi="Times New Roman"/>
          <w:i/>
          <w:sz w:val="20"/>
          <w:szCs w:val="20"/>
        </w:rPr>
        <w:t xml:space="preserve">Камчатки от </w:t>
      </w:r>
      <w:r w:rsidR="00CB6A2A" w:rsidRPr="008F3316">
        <w:rPr>
          <w:rFonts w:ascii="Times New Roman" w:hAnsi="Times New Roman"/>
          <w:i/>
          <w:sz w:val="20"/>
          <w:szCs w:val="20"/>
        </w:rPr>
        <w:t>1</w:t>
      </w:r>
      <w:r w:rsidR="00E66C05" w:rsidRPr="008F3316">
        <w:rPr>
          <w:rFonts w:ascii="Times New Roman" w:hAnsi="Times New Roman"/>
          <w:i/>
          <w:sz w:val="20"/>
          <w:szCs w:val="20"/>
        </w:rPr>
        <w:t>7</w:t>
      </w:r>
      <w:r w:rsidR="00CB6A2A" w:rsidRPr="008F3316">
        <w:rPr>
          <w:rFonts w:ascii="Times New Roman" w:hAnsi="Times New Roman"/>
          <w:i/>
          <w:sz w:val="20"/>
          <w:szCs w:val="20"/>
        </w:rPr>
        <w:t>.12</w:t>
      </w:r>
      <w:r w:rsidR="00E66C05" w:rsidRPr="008F3316">
        <w:rPr>
          <w:rFonts w:ascii="Times New Roman" w:hAnsi="Times New Roman"/>
          <w:i/>
          <w:sz w:val="20"/>
          <w:szCs w:val="20"/>
        </w:rPr>
        <w:t>.201</w:t>
      </w:r>
      <w:r w:rsidR="00CB6A2A" w:rsidRPr="008F3316">
        <w:rPr>
          <w:rFonts w:ascii="Times New Roman" w:hAnsi="Times New Roman"/>
          <w:i/>
          <w:sz w:val="20"/>
          <w:szCs w:val="20"/>
        </w:rPr>
        <w:t>8</w:t>
      </w:r>
      <w:r w:rsidR="00E66C05" w:rsidRPr="008F3316">
        <w:rPr>
          <w:rFonts w:ascii="Times New Roman" w:hAnsi="Times New Roman"/>
          <w:i/>
          <w:sz w:val="20"/>
          <w:szCs w:val="20"/>
        </w:rPr>
        <w:t xml:space="preserve"> г. № </w:t>
      </w:r>
      <w:r w:rsidR="00CB6A2A" w:rsidRPr="008F3316">
        <w:rPr>
          <w:rFonts w:ascii="Times New Roman" w:hAnsi="Times New Roman"/>
          <w:i/>
          <w:sz w:val="20"/>
          <w:szCs w:val="20"/>
        </w:rPr>
        <w:t>33</w:t>
      </w:r>
    </w:p>
    <w:p w:rsidR="009310DB" w:rsidRPr="008F3316" w:rsidRDefault="009310DB" w:rsidP="009310DB">
      <w:pPr>
        <w:jc w:val="right"/>
        <w:rPr>
          <w:rFonts w:ascii="Times New Roman" w:hAnsi="Times New Roman"/>
          <w:sz w:val="24"/>
        </w:rPr>
      </w:pPr>
    </w:p>
    <w:p w:rsidR="009310DB" w:rsidRPr="008F3316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8F3316">
        <w:rPr>
          <w:rFonts w:ascii="Times New Roman" w:eastAsia="Calibri" w:hAnsi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9310DB" w:rsidRPr="008F3316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8F3316">
        <w:rPr>
          <w:rFonts w:ascii="Times New Roman" w:eastAsia="Calibri" w:hAnsi="Times New Roman"/>
          <w:b/>
          <w:sz w:val="32"/>
          <w:szCs w:val="32"/>
        </w:rPr>
        <w:t>(Союз строителей Камчатки)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pBdr>
          <w:bottom w:val="single" w:sz="12" w:space="1" w:color="auto"/>
        </w:pBdr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F3316">
        <w:rPr>
          <w:rFonts w:ascii="Times New Roman" w:hAnsi="Times New Roman"/>
          <w:b/>
          <w:sz w:val="32"/>
          <w:szCs w:val="32"/>
        </w:rPr>
        <w:t>Квалификационный стандарт организации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F3316">
        <w:rPr>
          <w:rFonts w:ascii="Times New Roman" w:hAnsi="Times New Roman"/>
          <w:b/>
          <w:sz w:val="32"/>
          <w:szCs w:val="32"/>
        </w:rPr>
        <w:t>Строительство и архитектура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8F3316">
        <w:rPr>
          <w:rFonts w:ascii="Times New Roman" w:hAnsi="Times New Roman"/>
          <w:b/>
          <w:sz w:val="36"/>
          <w:szCs w:val="36"/>
        </w:rPr>
        <w:t xml:space="preserve">КВАЛИФИКАЦИОННЫЕ ТРЕБОВАНИЯ 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  <w:r w:rsidRPr="008F3316">
        <w:rPr>
          <w:rFonts w:ascii="Times New Roman" w:hAnsi="Times New Roman"/>
          <w:b/>
          <w:sz w:val="36"/>
          <w:szCs w:val="36"/>
        </w:rPr>
        <w:t xml:space="preserve">К </w:t>
      </w:r>
      <w:r w:rsidR="00E66C05" w:rsidRPr="008F3316">
        <w:rPr>
          <w:rFonts w:ascii="Times New Roman" w:hAnsi="Times New Roman"/>
          <w:b/>
          <w:sz w:val="36"/>
          <w:szCs w:val="36"/>
        </w:rPr>
        <w:t>РУКОВОДИТЕЛЮ СТРОИТЕЛЬНОЙ ОРГАНИЗАЦИИ</w:t>
      </w: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pBdr>
          <w:bottom w:val="single" w:sz="12" w:space="1" w:color="auto"/>
        </w:pBdr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8F3316" w:rsidRDefault="009310DB" w:rsidP="009310DB">
      <w:pPr>
        <w:pStyle w:val="Style1"/>
        <w:ind w:left="0"/>
        <w:rPr>
          <w:b/>
        </w:rPr>
      </w:pPr>
      <w:r w:rsidRPr="008F3316">
        <w:rPr>
          <w:b/>
        </w:rPr>
        <w:t>г. Петропавловск-Камчатский</w:t>
      </w:r>
    </w:p>
    <w:p w:rsidR="009310DB" w:rsidRPr="008F3316" w:rsidRDefault="009310DB" w:rsidP="009310DB">
      <w:pPr>
        <w:pStyle w:val="Style1"/>
        <w:ind w:left="0"/>
        <w:rPr>
          <w:b/>
        </w:rPr>
      </w:pPr>
      <w:r w:rsidRPr="008F3316">
        <w:rPr>
          <w:b/>
        </w:rPr>
        <w:t>201</w:t>
      </w:r>
      <w:r w:rsidR="00CB6A2A" w:rsidRPr="008F3316">
        <w:rPr>
          <w:b/>
        </w:rPr>
        <w:t>8</w:t>
      </w:r>
      <w:r w:rsidRPr="008F3316">
        <w:rPr>
          <w:b/>
        </w:rPr>
        <w:t xml:space="preserve"> г.</w:t>
      </w:r>
    </w:p>
    <w:p w:rsidR="00046FBA" w:rsidRPr="008F3316" w:rsidRDefault="00046FBA" w:rsidP="00AD7FD2">
      <w:pPr>
        <w:pStyle w:val="12"/>
        <w:tabs>
          <w:tab w:val="left" w:pos="567"/>
        </w:tabs>
        <w:spacing w:after="0"/>
        <w:ind w:left="0" w:firstLine="709"/>
        <w:jc w:val="center"/>
        <w:sectPr w:rsidR="00046FBA" w:rsidRPr="008F3316" w:rsidSect="009310D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1993"/>
        <w:gridCol w:w="1703"/>
        <w:gridCol w:w="6766"/>
        <w:gridCol w:w="1357"/>
        <w:gridCol w:w="1748"/>
      </w:tblGrid>
      <w:tr w:rsidR="008F3316" w:rsidRPr="008F3316" w:rsidTr="00CE6AB6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8F3316" w:rsidRDefault="00EB35C0" w:rsidP="008F1AD7">
            <w:pPr>
              <w:pStyle w:val="12"/>
              <w:tabs>
                <w:tab w:val="left" w:pos="567"/>
              </w:tabs>
              <w:spacing w:after="120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8F3316">
              <w:lastRenderedPageBreak/>
              <w:br w:type="page"/>
            </w:r>
            <w:r w:rsidR="008F1AD7" w:rsidRPr="008F33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520A10" w:rsidRPr="008F33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8F3316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8F3316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</w:t>
            </w:r>
            <w:r w:rsidR="00960313" w:rsidRPr="008F3316">
              <w:rPr>
                <w:rFonts w:ascii="Times New Roman" w:hAnsi="Times New Roman"/>
                <w:b/>
                <w:sz w:val="28"/>
              </w:rPr>
              <w:br/>
            </w:r>
            <w:r w:rsidR="00807D95" w:rsidRPr="008F3316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8F3316" w:rsidRPr="008F3316" w:rsidTr="00CE6A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8F3316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3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8F3316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F3316" w:rsidRPr="008F3316" w:rsidTr="001C433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34107" w:rsidP="00960313">
            <w:pPr>
              <w:spacing w:after="0"/>
              <w:jc w:val="center"/>
              <w:rPr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8F3316" w:rsidRDefault="00FB5A6C" w:rsidP="005558C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8F3316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8F3316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4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0FFA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576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8F3316">
              <w:rPr>
                <w:rFonts w:ascii="Times New Roman" w:hAnsi="Times New Roman"/>
                <w:sz w:val="24"/>
                <w:szCs w:val="24"/>
              </w:rPr>
              <w:t>правление деятельностью</w:t>
            </w:r>
            <w:r w:rsidR="00CE6AB6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0B79C4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</w:t>
            </w:r>
            <w:r w:rsidR="00342678" w:rsidRPr="008F3316">
              <w:rPr>
                <w:rFonts w:ascii="Times New Roman" w:hAnsi="Times New Roman"/>
                <w:sz w:val="24"/>
                <w:szCs w:val="24"/>
              </w:rPr>
              <w:t xml:space="preserve">анизация </w:t>
            </w:r>
            <w:r w:rsidR="00CE6AB6" w:rsidRPr="008F3316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342678" w:rsidRPr="008F3316">
              <w:rPr>
                <w:rFonts w:ascii="Times New Roman" w:hAnsi="Times New Roman"/>
                <w:sz w:val="24"/>
                <w:szCs w:val="24"/>
              </w:rPr>
              <w:t>о</w:t>
            </w:r>
            <w:r w:rsidR="00403293" w:rsidRPr="008F3316">
              <w:rPr>
                <w:rFonts w:ascii="Times New Roman" w:hAnsi="Times New Roman"/>
                <w:sz w:val="24"/>
                <w:szCs w:val="24"/>
              </w:rPr>
              <w:t>-</w:t>
            </w:r>
            <w:r w:rsidR="00342678" w:rsidRPr="008F3316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  <w:r w:rsidR="00CE6AB6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4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46FBA" w:rsidRPr="008F3316" w:rsidRDefault="00046FBA">
      <w:pPr>
        <w:sectPr w:rsidR="00046FBA" w:rsidRPr="008F3316" w:rsidSect="008A4BE4">
          <w:headerReference w:type="first" r:id="rId11"/>
          <w:endnotePr>
            <w:numFmt w:val="decimal"/>
          </w:endnotePr>
          <w:pgSz w:w="16838" w:h="11906" w:orient="landscape"/>
          <w:pgMar w:top="1280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7"/>
        <w:gridCol w:w="25"/>
        <w:gridCol w:w="1030"/>
        <w:gridCol w:w="2232"/>
        <w:gridCol w:w="905"/>
        <w:gridCol w:w="423"/>
        <w:gridCol w:w="552"/>
        <w:gridCol w:w="586"/>
        <w:gridCol w:w="19"/>
        <w:gridCol w:w="1115"/>
        <w:gridCol w:w="406"/>
        <w:gridCol w:w="975"/>
      </w:tblGrid>
      <w:tr w:rsidR="008F3316" w:rsidRPr="008F3316" w:rsidTr="004A06C4">
        <w:trPr>
          <w:trHeight w:val="425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4F7DF7" w:rsidRPr="008F3316" w:rsidRDefault="000C639A" w:rsidP="008F1AD7">
            <w:pPr>
              <w:suppressAutoHyphens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F3316">
              <w:lastRenderedPageBreak/>
              <w:br w:type="page"/>
            </w:r>
            <w:r w:rsidR="00EA346A"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="00491AC2" w:rsidRPr="008F3316">
              <w:rPr>
                <w:rFonts w:ascii="Times New Roman" w:hAnsi="Times New Roman"/>
                <w:b/>
                <w:bCs/>
                <w:sz w:val="28"/>
                <w:szCs w:val="28"/>
              </w:rPr>
              <w:t>. Характеристика обобщенных трудовых функций</w:t>
            </w:r>
          </w:p>
        </w:tc>
      </w:tr>
      <w:tr w:rsidR="008F3316" w:rsidRPr="008F3316" w:rsidTr="004A06C4">
        <w:trPr>
          <w:trHeight w:val="562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A4BE4" w:rsidRPr="008F3316" w:rsidRDefault="008F1AD7" w:rsidP="008A4BE4">
            <w:pPr>
              <w:suppressAutoHyphens/>
              <w:spacing w:after="0"/>
            </w:pPr>
            <w:r w:rsidRPr="008F33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A4BE4" w:rsidRPr="008F3316">
              <w:rPr>
                <w:rFonts w:ascii="Times New Roman" w:hAnsi="Times New Roman"/>
                <w:b/>
                <w:sz w:val="24"/>
                <w:szCs w:val="24"/>
              </w:rPr>
              <w:t>.1. Обобщенная трудовая функция</w:t>
            </w:r>
          </w:p>
        </w:tc>
      </w:tr>
      <w:tr w:rsidR="008F3316" w:rsidRPr="008F3316" w:rsidTr="004A06C4">
        <w:trPr>
          <w:trHeight w:val="570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8A4BE4" w:rsidRPr="008F3316" w:rsidRDefault="008A4BE4" w:rsidP="00491AC2">
            <w:pPr>
              <w:suppressAutoHyphens/>
              <w:spacing w:after="0"/>
              <w:jc w:val="center"/>
            </w:pPr>
          </w:p>
        </w:tc>
      </w:tr>
      <w:tr w:rsidR="008F3316" w:rsidRPr="008F3316" w:rsidTr="004A0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346A" w:rsidRPr="008F3316" w:rsidRDefault="008A4BE4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8F3316" w:rsidRDefault="00D61039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8F3316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4A06C4">
        <w:trPr>
          <w:trHeight w:val="344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8F3316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50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F3316" w:rsidRDefault="004A06C4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7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F3316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F3316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F3316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4A06C4">
        <w:trPr>
          <w:trHeight w:val="479"/>
          <w:jc w:val="center"/>
        </w:trPr>
        <w:tc>
          <w:tcPr>
            <w:tcW w:w="10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pacing w:val="-2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4A06C4">
        <w:trPr>
          <w:trHeight w:val="2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4A06C4">
        <w:trPr>
          <w:trHeight w:val="525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EA346A" w:rsidRPr="008F3316" w:rsidRDefault="00EA34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9D366A" w:rsidRPr="008F3316" w:rsidRDefault="009D36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Генеральный директор строительной организации</w:t>
            </w:r>
          </w:p>
          <w:p w:rsidR="008F45A0" w:rsidRPr="008F3316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77EF1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:rsidR="008F45A0" w:rsidRPr="008F3316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C77EF1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:rsidR="00EA346A" w:rsidRPr="008F3316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</w:t>
            </w:r>
            <w:r w:rsidR="00032BA0" w:rsidRPr="008F3316">
              <w:rPr>
                <w:rFonts w:ascii="Times New Roman" w:hAnsi="Times New Roman"/>
                <w:sz w:val="24"/>
                <w:szCs w:val="24"/>
              </w:rPr>
              <w:t>уководитель строительной организации</w:t>
            </w:r>
          </w:p>
        </w:tc>
      </w:tr>
      <w:tr w:rsidR="008F3316" w:rsidRPr="008F3316" w:rsidTr="004A06C4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:rsidR="00EA346A" w:rsidRPr="008F3316" w:rsidRDefault="00EA346A" w:rsidP="00AA6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17569C" w:rsidRPr="008F3316" w:rsidRDefault="0017569C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AF03E1" w:rsidRPr="008F3316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>епрофильное</w:t>
            </w:r>
            <w:r w:rsidR="00867220" w:rsidRPr="008F3316">
              <w:rPr>
                <w:rFonts w:ascii="Times New Roman" w:hAnsi="Times New Roman"/>
                <w:sz w:val="24"/>
                <w:szCs w:val="24"/>
              </w:rPr>
              <w:t xml:space="preserve"> высшее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образование </w:t>
            </w:r>
            <w:r w:rsidR="00552466" w:rsidRPr="008F331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2036BF" w:rsidRPr="008F3316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  <w:p w:rsidR="00AF03E1" w:rsidRPr="008F3316" w:rsidRDefault="009D366A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программа п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>овышени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я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 квалификации не реже одного раза в </w:t>
            </w:r>
            <w:r w:rsidR="00990805" w:rsidRPr="008F3316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F3316" w:rsidRPr="008F3316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B3A38" w:rsidRPr="008F3316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лет работы в области строительства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9B3A38" w:rsidRPr="008F3316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лет работы 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>на руководящей</w:t>
            </w:r>
            <w:r w:rsidR="00AF2325" w:rsidRPr="008F3316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8F3316" w:rsidRPr="008F3316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AF03E1" w:rsidRPr="008F3316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316" w:rsidRPr="008F3316" w:rsidTr="004A06C4">
        <w:trPr>
          <w:trHeight w:val="611"/>
          <w:jc w:val="center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A346A" w:rsidRPr="008F3316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A346A" w:rsidRPr="008F3316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5" w:type="pct"/>
            <w:gridSpan w:val="2"/>
            <w:vAlign w:val="center"/>
          </w:tcPr>
          <w:p w:rsidR="00EA346A" w:rsidRPr="008F3316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90" w:type="pct"/>
            <w:gridSpan w:val="8"/>
            <w:tcBorders>
              <w:right w:val="single" w:sz="4" w:space="0" w:color="808080"/>
            </w:tcBorders>
            <w:vAlign w:val="center"/>
          </w:tcPr>
          <w:p w:rsidR="00EA346A" w:rsidRPr="008F3316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</w:tcBorders>
          </w:tcPr>
          <w:p w:rsidR="005137A0" w:rsidRPr="008F3316" w:rsidRDefault="005137A0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ЕКС</w:t>
            </w:r>
            <w:r w:rsidR="009A1E38" w:rsidRPr="008F331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5137A0" w:rsidRPr="008F3316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5137A0" w:rsidRPr="008F3316" w:rsidRDefault="005137A0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8F3316" w:rsidRPr="008F3316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9A1E38" w:rsidRPr="008F331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</w:tc>
      </w:tr>
      <w:tr w:rsidR="004A06C4" w:rsidRPr="008F3316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</w:tbl>
    <w:p w:rsidR="008A4BE4" w:rsidRPr="008F3316" w:rsidRDefault="008A4BE4"/>
    <w:p w:rsidR="00EB349F" w:rsidRPr="008F3316" w:rsidRDefault="00EB349F"/>
    <w:p w:rsidR="00EB349F" w:rsidRPr="008F3316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29"/>
        <w:gridCol w:w="1053"/>
        <w:gridCol w:w="2814"/>
        <w:gridCol w:w="675"/>
        <w:gridCol w:w="600"/>
        <w:gridCol w:w="421"/>
        <w:gridCol w:w="609"/>
        <w:gridCol w:w="807"/>
        <w:gridCol w:w="642"/>
        <w:gridCol w:w="746"/>
      </w:tblGrid>
      <w:tr w:rsidR="008F3316" w:rsidRPr="008F3316" w:rsidTr="009310DB">
        <w:trPr>
          <w:trHeight w:val="556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8F3316" w:rsidRDefault="00EA346A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lastRenderedPageBreak/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61039" w:rsidRPr="008F3316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9310DB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346A" w:rsidRPr="008F3316" w:rsidRDefault="00C62A09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8F3316">
              <w:rPr>
                <w:rFonts w:ascii="Times New Roman" w:hAnsi="Times New Roman"/>
                <w:sz w:val="24"/>
                <w:szCs w:val="24"/>
              </w:rPr>
              <w:t xml:space="preserve">правление деятельностью строительной организации 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8F3316" w:rsidRDefault="00D61039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  <w:r w:rsidR="000B32AA" w:rsidRPr="008F3316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8F3316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9310DB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310DB" w:rsidRPr="008F3316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310DB" w:rsidRPr="008F3316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F3316" w:rsidRDefault="009310DB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F3316" w:rsidRDefault="009310DB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F3316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F3316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9310DB">
        <w:trPr>
          <w:trHeight w:val="226"/>
          <w:jc w:val="center"/>
        </w:trPr>
        <w:tc>
          <w:tcPr>
            <w:tcW w:w="98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EA346A" w:rsidRPr="008F3316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1DE6" w:rsidRPr="008F3316" w:rsidRDefault="00581DE6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представление для утверждения собственникам имущества организации стратегии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Стратегическое и оперативное проектирование и планирование деятельности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Координация направлений деятельности и оперативное перераспределение ресурсов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39C5" w:rsidRPr="008F3316" w:rsidRDefault="001439C5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39C5" w:rsidRPr="008F3316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Ведение сводной управленческой документации по основным направлениям деятельности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8F3316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r w:rsidR="00146C02" w:rsidRPr="008F331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146C02" w:rsidRPr="008F3316">
              <w:rPr>
                <w:rFonts w:ascii="Times New Roman" w:hAnsi="Times New Roman"/>
                <w:sz w:val="24"/>
                <w:szCs w:val="24"/>
              </w:rPr>
              <w:t xml:space="preserve"> и разработка корректирующих воздействий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31784" w:rsidRPr="008F3316">
              <w:rPr>
                <w:rFonts w:ascii="Times New Roman" w:hAnsi="Times New Roman"/>
                <w:sz w:val="24"/>
                <w:szCs w:val="24"/>
              </w:rPr>
              <w:t xml:space="preserve">системного и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стратегического анализа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Применять методы маркетинговых исследований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водить оценку ее конкурентной позиции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Оценивать предпринимательские</w:t>
            </w:r>
            <w:r w:rsidR="00523F61" w:rsidRPr="008F3316">
              <w:rPr>
                <w:rFonts w:ascii="Times New Roman" w:hAnsi="Times New Roman"/>
                <w:sz w:val="24"/>
                <w:szCs w:val="24"/>
              </w:rPr>
              <w:t xml:space="preserve"> и производственные риски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3F631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технико-</w:t>
            </w:r>
            <w:r w:rsidR="00523F61" w:rsidRPr="008F3316">
              <w:rPr>
                <w:rFonts w:ascii="Times New Roman" w:hAnsi="Times New Roman"/>
                <w:sz w:val="24"/>
                <w:szCs w:val="24"/>
              </w:rPr>
              <w:t xml:space="preserve">экономическое обоснование 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>проектов и планов</w:t>
            </w:r>
            <w:r w:rsidR="00523F61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 xml:space="preserve"> с учетом имеющихся ресурсов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RDefault="00805AE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контролировать распределение ресурсов деятельности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ь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 xml:space="preserve"> деятельности строительной организации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и вносить коррективы в случае необходимости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Оформлять и представлять управленческую документацию и презентационные материалы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3379" w:rsidRPr="008F3316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деятельность коммерческих организаций</w:t>
            </w:r>
          </w:p>
        </w:tc>
      </w:tr>
      <w:tr w:rsidR="008F3316" w:rsidRPr="008F3316" w:rsidTr="009310DB">
        <w:trPr>
          <w:trHeight w:val="850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теории управления организацией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и средства системного и стратегического анализа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2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2"/>
                <w:sz w:val="24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Виды предпринимательских и производственных рисков и их особенности в строительстве, методы оценки рисков</w:t>
            </w:r>
          </w:p>
        </w:tc>
      </w:tr>
      <w:tr w:rsidR="008F3316" w:rsidRPr="008F3316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Программно-проектные методы организации деятельности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виды ресурсов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организации, методы их оценки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8F3316" w:rsidRPr="008F3316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 и методы документального оформления и презентации деятельности строительной организации</w:t>
            </w:r>
          </w:p>
        </w:tc>
      </w:tr>
      <w:tr w:rsidR="00DF402B" w:rsidRPr="008F3316" w:rsidTr="009310DB">
        <w:trPr>
          <w:trHeight w:val="170"/>
          <w:jc w:val="center"/>
        </w:trPr>
        <w:tc>
          <w:tcPr>
            <w:tcW w:w="98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8A4BE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35CF" w:rsidRPr="008F3316" w:rsidRDefault="008335C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0"/>
        <w:gridCol w:w="1053"/>
        <w:gridCol w:w="2791"/>
        <w:gridCol w:w="517"/>
        <w:gridCol w:w="579"/>
        <w:gridCol w:w="748"/>
        <w:gridCol w:w="267"/>
        <w:gridCol w:w="869"/>
        <w:gridCol w:w="579"/>
        <w:gridCol w:w="942"/>
      </w:tblGrid>
      <w:tr w:rsidR="008F3316" w:rsidRPr="008F3316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4317" w:rsidRPr="008F3316" w:rsidRDefault="00434317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.1.2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4317" w:rsidRPr="008F3316" w:rsidRDefault="00EB349F" w:rsidP="00B3152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4317" w:rsidRPr="008F3316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317" w:rsidRPr="008F3316" w:rsidRDefault="00EB349F" w:rsidP="00B31524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317" w:rsidRPr="008F3316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317" w:rsidRPr="008F3316" w:rsidRDefault="00EB349F" w:rsidP="00B31524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317" w:rsidRPr="008F3316" w:rsidRDefault="00434317" w:rsidP="00751B4E">
            <w:pPr>
              <w:ind w:left="-40" w:firstLine="4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317" w:rsidRPr="008F3316" w:rsidRDefault="00EB349F" w:rsidP="00B31524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317" w:rsidRPr="008F3316" w:rsidRDefault="00EB349F" w:rsidP="00B31524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rPr>
          <w:trHeight w:val="226"/>
          <w:jc w:val="center"/>
        </w:trPr>
        <w:tc>
          <w:tcPr>
            <w:tcW w:w="99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434317" w:rsidRPr="008F3316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Определение направлений и выбор технологий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Обеспечение взаимодействия производственных, обеспечивающих и вспомогательных подразделений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Формирование и координация проектов строительного производства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планов строительного производства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нормативных, технических и методических документов, регламентирующих производственную деятел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>ьность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работ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>ы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8F3316" w:rsidRDefault="000F367C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8F3316" w:rsidRDefault="000F367C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Обеспечение проведения проверок, контроля и оценки состояния условий и охраны труда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Сдача заказчику результатов строительных работ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Оценивать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требовани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технологий строительного производства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к обеспеченности трудовыми, материально-техническими и финансовыми ресурсами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>цен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ивать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показател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выполнения текущих производственных проектов и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планов строительной 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Разрабатывать локальные нормативные,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, нормативно-технических документов, регулирующих градостроительную деятельность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, нормативно-технических документов в области технического регулирования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Состав и требования нормативно-технических документов в области проектирования и строительства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</w:t>
            </w:r>
            <w:r w:rsidRPr="008F33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показателей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8F3316" w:rsidRPr="008F3316" w:rsidTr="00813F48">
        <w:trPr>
          <w:trHeight w:val="292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 xml:space="preserve">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  <w:tr w:rsidR="00434317" w:rsidRPr="008F3316" w:rsidTr="00813F48">
        <w:trPr>
          <w:trHeight w:val="170"/>
          <w:jc w:val="center"/>
        </w:trPr>
        <w:tc>
          <w:tcPr>
            <w:tcW w:w="99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Del="002A1D54" w:rsidRDefault="00434317" w:rsidP="008335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35CF" w:rsidRPr="008F3316" w:rsidRDefault="008335CF"/>
    <w:p w:rsidR="00EB349F" w:rsidRPr="008F3316" w:rsidRDefault="00EB349F"/>
    <w:p w:rsidR="00EB349F" w:rsidRPr="008F3316" w:rsidRDefault="00EB349F"/>
    <w:p w:rsidR="00EB349F" w:rsidRPr="008F3316" w:rsidRDefault="00EB349F"/>
    <w:p w:rsidR="00EB349F" w:rsidRPr="008F3316" w:rsidRDefault="00EB349F"/>
    <w:p w:rsidR="00EB349F" w:rsidRPr="008F3316" w:rsidRDefault="00EB349F"/>
    <w:p w:rsidR="00EB349F" w:rsidRPr="008F3316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596"/>
        <w:gridCol w:w="1053"/>
        <w:gridCol w:w="2805"/>
        <w:gridCol w:w="679"/>
        <w:gridCol w:w="598"/>
        <w:gridCol w:w="565"/>
        <w:gridCol w:w="463"/>
        <w:gridCol w:w="673"/>
        <w:gridCol w:w="775"/>
        <w:gridCol w:w="748"/>
      </w:tblGrid>
      <w:tr w:rsidR="008F3316" w:rsidRPr="008F3316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lastRenderedPageBreak/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2C247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3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rPr>
          <w:trHeight w:val="226"/>
          <w:jc w:val="center"/>
        </w:trPr>
        <w:tc>
          <w:tcPr>
            <w:tcW w:w="9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1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финансовых планов, прогнозных балан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сов и бюджетов денежных средств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Формирование объемов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заказов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Распределение финансовых ресурсов и активов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Определять существенные условия договора подряда на выполнение строительных работ</w:t>
            </w:r>
            <w:r w:rsidR="00FC284A" w:rsidRPr="008F3316">
              <w:rPr>
                <w:rFonts w:ascii="Times New Roman" w:hAnsi="Times New Roman"/>
                <w:sz w:val="24"/>
                <w:szCs w:val="24"/>
              </w:rPr>
              <w:t>, осуществление сноса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порядок ведения хозяйственной и финансово-экономической деятельности строительных организаций</w:t>
            </w:r>
          </w:p>
          <w:p w:rsidR="00813F48" w:rsidRPr="008F3316" w:rsidRDefault="00813F48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порядок участия в закупках для обеспечения государственных и муниципальных нужд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Методики составления бизнес-планов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проектного финансирования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материально-технических и финансовых ресурсов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Сметные нормы и методики определения стоимости производства строительных работ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DF402B" w:rsidRPr="008F3316" w:rsidTr="00813F48">
        <w:trPr>
          <w:trHeight w:val="170"/>
          <w:jc w:val="center"/>
        </w:trPr>
        <w:tc>
          <w:tcPr>
            <w:tcW w:w="9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48"/>
        <w:gridCol w:w="1053"/>
        <w:gridCol w:w="2795"/>
        <w:gridCol w:w="515"/>
        <w:gridCol w:w="579"/>
        <w:gridCol w:w="890"/>
        <w:gridCol w:w="125"/>
        <w:gridCol w:w="1009"/>
        <w:gridCol w:w="440"/>
        <w:gridCol w:w="942"/>
      </w:tblGrid>
      <w:tr w:rsidR="008F3316" w:rsidRPr="008F3316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F1AD7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Оптимизация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 xml:space="preserve">производственной и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4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rPr>
          <w:trHeight w:val="226"/>
          <w:jc w:val="center"/>
        </w:trPr>
        <w:tc>
          <w:tcPr>
            <w:tcW w:w="99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5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строительной </w:t>
            </w: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и выявление резервов ее повышения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Изучение и адаптация передового опыта строительного производства, изобретательства и рационализаторс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      </w: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нормативно-техническ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ую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ю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научно-технически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и информационны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ы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в области строительного производства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Определять возможность применения новых технологий строительного производства и новых форм организации труда</w:t>
            </w:r>
          </w:p>
        </w:tc>
      </w:tr>
      <w:tr w:rsidR="008F3316" w:rsidRPr="008F3316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строительной </w:t>
            </w: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источники научно-технической информации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З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о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в области регистрации и охраны интеллектуальной собственности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8F3316" w:rsidRPr="008F3316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DF402B" w:rsidRPr="008F3316" w:rsidTr="00813F48">
        <w:trPr>
          <w:trHeight w:val="170"/>
          <w:jc w:val="center"/>
        </w:trPr>
        <w:tc>
          <w:tcPr>
            <w:tcW w:w="99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91"/>
        <w:gridCol w:w="1053"/>
        <w:gridCol w:w="2851"/>
        <w:gridCol w:w="652"/>
        <w:gridCol w:w="561"/>
        <w:gridCol w:w="33"/>
        <w:gridCol w:w="734"/>
        <w:gridCol w:w="223"/>
        <w:gridCol w:w="177"/>
        <w:gridCol w:w="738"/>
        <w:gridCol w:w="542"/>
        <w:gridCol w:w="700"/>
      </w:tblGrid>
      <w:tr w:rsidR="008F3316" w:rsidRPr="008F3316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8F3316" w:rsidRDefault="008F1AD7" w:rsidP="00EB349F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2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5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2C2475">
        <w:trPr>
          <w:trHeight w:val="28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0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0E1F31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0E1F31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rPr>
          <w:trHeight w:val="226"/>
          <w:jc w:val="center"/>
        </w:trPr>
        <w:tc>
          <w:tcPr>
            <w:tcW w:w="103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5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rPr>
          <w:trHeight w:val="66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доведение до работников принципов и целей деятельности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CE4ED2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Проведение у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нификаци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и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средств и методов деятельности строительной организации</w:t>
            </w:r>
          </w:p>
        </w:tc>
      </w:tr>
      <w:tr w:rsidR="008F3316" w:rsidRPr="008F3316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Оформлять и доводить до работников принципы, целевые установки и программные положения строительной организации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внедрять групповые формы деятельности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Осуществлять производственную, 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деловую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и персональную коммуникацию</w:t>
            </w:r>
          </w:p>
        </w:tc>
      </w:tr>
      <w:tr w:rsidR="008F3316" w:rsidRPr="008F3316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 и методы формирования корпоративной культуры</w:t>
            </w:r>
          </w:p>
        </w:tc>
      </w:tr>
      <w:tr w:rsidR="008F3316" w:rsidRPr="008F3316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Средства и методы мотивации работников и коллективов работников</w:t>
            </w:r>
          </w:p>
        </w:tc>
      </w:tr>
      <w:tr w:rsidR="00DF402B" w:rsidRPr="008F3316" w:rsidTr="00813F48">
        <w:trPr>
          <w:cantSplit/>
          <w:trHeight w:val="170"/>
          <w:jc w:val="center"/>
        </w:trPr>
        <w:tc>
          <w:tcPr>
            <w:tcW w:w="10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51"/>
        <w:gridCol w:w="1053"/>
        <w:gridCol w:w="2748"/>
        <w:gridCol w:w="521"/>
        <w:gridCol w:w="563"/>
        <w:gridCol w:w="73"/>
        <w:gridCol w:w="542"/>
        <w:gridCol w:w="338"/>
        <w:gridCol w:w="259"/>
        <w:gridCol w:w="821"/>
        <w:gridCol w:w="371"/>
        <w:gridCol w:w="1015"/>
      </w:tblGrid>
      <w:tr w:rsidR="008F3316" w:rsidRPr="008F3316" w:rsidTr="009A1E38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2B" w:rsidRPr="008F3316" w:rsidRDefault="008F1AD7" w:rsidP="00EB349F">
            <w:pPr>
              <w:pStyle w:val="12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6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4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 документов, регламентирующих деятельность работников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ительство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в процедурах социального партнерства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3829" w:rsidRPr="008F3316" w:rsidRDefault="00E23829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3829" w:rsidRPr="008F3316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я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позитивного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психологического климата </w:t>
            </w:r>
            <w:r w:rsidR="00596025" w:rsidRPr="008F33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трудовом коллективе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х и квалификационных требований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Применять средства</w:t>
            </w:r>
            <w:r w:rsidR="00E23829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профессионального обучения и повышения квалификации работников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596025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Формулировать и представлять позицию работодателя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в коллективных переговорах, при заключении коллективных договоров, осуществлении иных процедур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социального партнерства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трудовую деятельность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E23829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  <w:p w:rsidR="00813F48" w:rsidRPr="008F3316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оценки эффективности труда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Порядок разработки и утверждения локальных нормативных актов,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регулирующих трудовые отношения в организации, и порядок их применения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оценки профессионального уровня и личностных качеств работников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Документы, подтверждающих профессиональную квалификацию и допуски к отдельным видам работ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Меры поощрения работников, виды дисциплинарных взысканий и порядок их применения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договорного права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</w:t>
            </w:r>
          </w:p>
        </w:tc>
      </w:tr>
      <w:tr w:rsidR="00DF402B" w:rsidRPr="008F3316" w:rsidTr="00813F48">
        <w:tblPrEx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101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48"/>
        <w:gridCol w:w="1053"/>
        <w:gridCol w:w="2753"/>
        <w:gridCol w:w="481"/>
        <w:gridCol w:w="567"/>
        <w:gridCol w:w="48"/>
        <w:gridCol w:w="748"/>
        <w:gridCol w:w="208"/>
        <w:gridCol w:w="190"/>
        <w:gridCol w:w="1017"/>
        <w:gridCol w:w="246"/>
        <w:gridCol w:w="996"/>
      </w:tblGrid>
      <w:tr w:rsidR="008F3316" w:rsidRPr="008F3316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FC5115" w:rsidRPr="008F3316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8F3316" w:rsidRDefault="00DF402B" w:rsidP="009A1E3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FC511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FC5115" w:rsidRPr="008F3316">
              <w:rPr>
                <w:rFonts w:ascii="Times New Roman" w:hAnsi="Times New Roman"/>
                <w:sz w:val="24"/>
                <w:szCs w:val="24"/>
              </w:rPr>
              <w:t>7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8F3316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8F3316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297B3B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8F3316" w:rsidRDefault="00EB349F" w:rsidP="00297B3B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4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6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8F3316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интересов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строительной организации в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>отношениях с физическими, юридическими лицами</w:t>
            </w:r>
            <w:r w:rsidR="003F29E0" w:rsidRPr="008F3316">
              <w:rPr>
                <w:rFonts w:ascii="Times New Roman" w:hAnsi="Times New Roman"/>
                <w:sz w:val="24"/>
                <w:szCs w:val="24"/>
              </w:rPr>
              <w:t>, органами государственной власти и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E0" w:rsidRPr="008F3316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CE4ED2" w:rsidRPr="008F3316">
              <w:rPr>
                <w:rFonts w:ascii="Times New Roman" w:hAnsi="Times New Roman"/>
                <w:sz w:val="24"/>
                <w:szCs w:val="24"/>
              </w:rPr>
              <w:t>ми</w:t>
            </w:r>
            <w:r w:rsidR="003F29E0" w:rsidRPr="008F331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CE4ED2" w:rsidRPr="008F3316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  <w:p w:rsidR="00813F48" w:rsidRPr="008F3316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Представлять финансово-хозяйственную, исполнительно-техническую и иную документацию в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судебных органах, органах государственной власти, осуществляющих регулирование, контроль и надзор за деятельностью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оформлению презентационных материалов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Требованию к составу и оформлению документации, представляемой органам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</w:t>
            </w:r>
            <w:r w:rsidR="009A1E38" w:rsidRPr="008F3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Российской Федерации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Методы осуществления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производственной, бизнес- и персональной коммуникации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8F3316" w:rsidRPr="008F3316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риторики и техники публичных выступлений</w:t>
            </w:r>
          </w:p>
        </w:tc>
      </w:tr>
      <w:tr w:rsidR="00DF402B" w:rsidRPr="008F3316" w:rsidTr="00813F48">
        <w:tblPrEx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101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Del="002A1D54" w:rsidRDefault="00DF402B" w:rsidP="009A1E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5115" w:rsidRPr="008F3316" w:rsidRDefault="00FC5115"/>
    <w:p w:rsidR="003B4696" w:rsidRPr="008F3316" w:rsidRDefault="003B4696"/>
    <w:bookmarkEnd w:id="0"/>
    <w:p w:rsidR="00F91AC8" w:rsidRPr="008F3316" w:rsidRDefault="00F91AC8" w:rsidP="009A1E38">
      <w:pPr>
        <w:rPr>
          <w:rFonts w:ascii="Times New Roman" w:hAnsi="Times New Roman"/>
          <w:sz w:val="24"/>
        </w:rPr>
      </w:pPr>
    </w:p>
    <w:sectPr w:rsidR="00F91AC8" w:rsidRPr="008F3316" w:rsidSect="008A4BE4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3F" w:rsidRDefault="00EF533F" w:rsidP="0085401D">
      <w:pPr>
        <w:spacing w:after="0"/>
      </w:pPr>
      <w:r>
        <w:separator/>
      </w:r>
    </w:p>
  </w:endnote>
  <w:endnote w:type="continuationSeparator" w:id="0">
    <w:p w:rsidR="00EF533F" w:rsidRDefault="00EF533F" w:rsidP="0085401D">
      <w:pPr>
        <w:spacing w:after="0"/>
      </w:pPr>
      <w:r>
        <w:continuationSeparator/>
      </w:r>
    </w:p>
  </w:endnote>
  <w:endnote w:id="1">
    <w:p w:rsidR="009A1E38" w:rsidRPr="009A1E38" w:rsidRDefault="009A1E38" w:rsidP="009A1E38">
      <w:pPr>
        <w:pStyle w:val="af0"/>
        <w:spacing w:before="0"/>
        <w:contextualSpacing/>
        <w:jc w:val="both"/>
        <w:rPr>
          <w:rFonts w:ascii="Times New Roman" w:hAnsi="Times New Roman"/>
        </w:rPr>
      </w:pPr>
      <w:r w:rsidRPr="009A1E38">
        <w:rPr>
          <w:rStyle w:val="af2"/>
          <w:rFonts w:ascii="Times New Roman" w:hAnsi="Times New Roman"/>
        </w:rPr>
        <w:endnoteRef/>
      </w:r>
      <w:r w:rsidRPr="009A1E3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2">
    <w:p w:rsidR="009A1E38" w:rsidRPr="009A1E38" w:rsidRDefault="009A1E38" w:rsidP="009A1E38">
      <w:pPr>
        <w:pStyle w:val="af0"/>
        <w:spacing w:before="0"/>
        <w:contextualSpacing/>
        <w:jc w:val="both"/>
        <w:rPr>
          <w:rFonts w:ascii="Times New Roman" w:hAnsi="Times New Roman"/>
        </w:rPr>
      </w:pPr>
      <w:r w:rsidRPr="009A1E38">
        <w:rPr>
          <w:rStyle w:val="af2"/>
          <w:rFonts w:ascii="Times New Roman" w:hAnsi="Times New Roman"/>
        </w:rPr>
        <w:endnoteRef/>
      </w:r>
      <w:r w:rsidRPr="009A1E3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E4" w:rsidRDefault="0081402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E4" w:rsidRDefault="008A4B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3F" w:rsidRDefault="00EF533F" w:rsidP="0085401D">
      <w:pPr>
        <w:spacing w:after="0"/>
      </w:pPr>
      <w:r>
        <w:separator/>
      </w:r>
    </w:p>
  </w:footnote>
  <w:footnote w:type="continuationSeparator" w:id="0">
    <w:p w:rsidR="00EF533F" w:rsidRDefault="00EF533F" w:rsidP="00854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E4" w:rsidRDefault="0081402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E4" w:rsidRDefault="008A4BE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E4" w:rsidRPr="00325397" w:rsidRDefault="0081402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8A4BE4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8F3316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64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4BE4" w:rsidRPr="008A4BE4" w:rsidRDefault="00814021">
        <w:pPr>
          <w:pStyle w:val="af6"/>
          <w:jc w:val="center"/>
          <w:rPr>
            <w:rFonts w:ascii="Times New Roman" w:hAnsi="Times New Roman"/>
          </w:rPr>
        </w:pPr>
        <w:r w:rsidRPr="008A4BE4">
          <w:rPr>
            <w:rFonts w:ascii="Times New Roman" w:hAnsi="Times New Roman"/>
          </w:rPr>
          <w:fldChar w:fldCharType="begin"/>
        </w:r>
        <w:r w:rsidR="008A4BE4" w:rsidRPr="008A4BE4">
          <w:rPr>
            <w:rFonts w:ascii="Times New Roman" w:hAnsi="Times New Roman"/>
          </w:rPr>
          <w:instrText xml:space="preserve"> PAGE   \* MERGEFORMAT </w:instrText>
        </w:r>
        <w:r w:rsidRPr="008A4BE4">
          <w:rPr>
            <w:rFonts w:ascii="Times New Roman" w:hAnsi="Times New Roman"/>
          </w:rPr>
          <w:fldChar w:fldCharType="separate"/>
        </w:r>
        <w:r w:rsidR="008F3316">
          <w:rPr>
            <w:rFonts w:ascii="Times New Roman" w:hAnsi="Times New Roman"/>
            <w:noProof/>
          </w:rPr>
          <w:t>3</w:t>
        </w:r>
        <w:r w:rsidRPr="008A4BE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0B1DED"/>
    <w:multiLevelType w:val="hybridMultilevel"/>
    <w:tmpl w:val="655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DA2"/>
    <w:rsid w:val="00002506"/>
    <w:rsid w:val="00013A22"/>
    <w:rsid w:val="00014209"/>
    <w:rsid w:val="000143C2"/>
    <w:rsid w:val="0002029A"/>
    <w:rsid w:val="00020495"/>
    <w:rsid w:val="0002070F"/>
    <w:rsid w:val="00020C84"/>
    <w:rsid w:val="00024BD8"/>
    <w:rsid w:val="00025BF9"/>
    <w:rsid w:val="00032BA0"/>
    <w:rsid w:val="00034CFE"/>
    <w:rsid w:val="00035089"/>
    <w:rsid w:val="00041D33"/>
    <w:rsid w:val="00045455"/>
    <w:rsid w:val="000455E8"/>
    <w:rsid w:val="00046A47"/>
    <w:rsid w:val="00046AD0"/>
    <w:rsid w:val="00046FBA"/>
    <w:rsid w:val="0005001F"/>
    <w:rsid w:val="0005205C"/>
    <w:rsid w:val="000534C4"/>
    <w:rsid w:val="00056F69"/>
    <w:rsid w:val="00064388"/>
    <w:rsid w:val="0006663A"/>
    <w:rsid w:val="00067607"/>
    <w:rsid w:val="00071543"/>
    <w:rsid w:val="000771E4"/>
    <w:rsid w:val="00077653"/>
    <w:rsid w:val="00083475"/>
    <w:rsid w:val="00084FE7"/>
    <w:rsid w:val="000861EE"/>
    <w:rsid w:val="00090F10"/>
    <w:rsid w:val="00092FFC"/>
    <w:rsid w:val="000A1FBE"/>
    <w:rsid w:val="000A498E"/>
    <w:rsid w:val="000A59EF"/>
    <w:rsid w:val="000B1070"/>
    <w:rsid w:val="000B32AA"/>
    <w:rsid w:val="000B3FB4"/>
    <w:rsid w:val="000B54CF"/>
    <w:rsid w:val="000B69C4"/>
    <w:rsid w:val="000B79C4"/>
    <w:rsid w:val="000C639A"/>
    <w:rsid w:val="000D1A07"/>
    <w:rsid w:val="000D3379"/>
    <w:rsid w:val="000D3B5A"/>
    <w:rsid w:val="000D4708"/>
    <w:rsid w:val="000E1F31"/>
    <w:rsid w:val="000E450C"/>
    <w:rsid w:val="000F367C"/>
    <w:rsid w:val="000F3DDD"/>
    <w:rsid w:val="0010090A"/>
    <w:rsid w:val="001010CA"/>
    <w:rsid w:val="0010329A"/>
    <w:rsid w:val="00110B11"/>
    <w:rsid w:val="00114978"/>
    <w:rsid w:val="0012250A"/>
    <w:rsid w:val="001277CC"/>
    <w:rsid w:val="00127B7E"/>
    <w:rsid w:val="00137EF7"/>
    <w:rsid w:val="00140B27"/>
    <w:rsid w:val="001432EB"/>
    <w:rsid w:val="001434AA"/>
    <w:rsid w:val="001439C5"/>
    <w:rsid w:val="001445A8"/>
    <w:rsid w:val="00146C02"/>
    <w:rsid w:val="0015075B"/>
    <w:rsid w:val="00151C72"/>
    <w:rsid w:val="00152B1E"/>
    <w:rsid w:val="00153E47"/>
    <w:rsid w:val="00154784"/>
    <w:rsid w:val="00156650"/>
    <w:rsid w:val="00163537"/>
    <w:rsid w:val="00163E90"/>
    <w:rsid w:val="0016431C"/>
    <w:rsid w:val="00171A44"/>
    <w:rsid w:val="00173D9B"/>
    <w:rsid w:val="0017569C"/>
    <w:rsid w:val="00175D51"/>
    <w:rsid w:val="00187845"/>
    <w:rsid w:val="00187CBF"/>
    <w:rsid w:val="00196B03"/>
    <w:rsid w:val="001A005D"/>
    <w:rsid w:val="001A0A8A"/>
    <w:rsid w:val="001A0B05"/>
    <w:rsid w:val="001A16CF"/>
    <w:rsid w:val="001A1AEB"/>
    <w:rsid w:val="001A44BB"/>
    <w:rsid w:val="001A55F7"/>
    <w:rsid w:val="001B3AEB"/>
    <w:rsid w:val="001B5A3F"/>
    <w:rsid w:val="001B67D6"/>
    <w:rsid w:val="001C21CC"/>
    <w:rsid w:val="001C2F5C"/>
    <w:rsid w:val="001C34E1"/>
    <w:rsid w:val="001C4336"/>
    <w:rsid w:val="001D5E99"/>
    <w:rsid w:val="001E0CE4"/>
    <w:rsid w:val="001F0FFA"/>
    <w:rsid w:val="001F2EE9"/>
    <w:rsid w:val="001F6FE3"/>
    <w:rsid w:val="001F7B39"/>
    <w:rsid w:val="00201BBB"/>
    <w:rsid w:val="00202E3F"/>
    <w:rsid w:val="002036BF"/>
    <w:rsid w:val="0020719D"/>
    <w:rsid w:val="00226938"/>
    <w:rsid w:val="00231E42"/>
    <w:rsid w:val="00236BDA"/>
    <w:rsid w:val="0024079C"/>
    <w:rsid w:val="00240C7F"/>
    <w:rsid w:val="002410B5"/>
    <w:rsid w:val="00242396"/>
    <w:rsid w:val="0025147E"/>
    <w:rsid w:val="00251749"/>
    <w:rsid w:val="0025666E"/>
    <w:rsid w:val="00260D29"/>
    <w:rsid w:val="00260EB3"/>
    <w:rsid w:val="00261CDE"/>
    <w:rsid w:val="0026359C"/>
    <w:rsid w:val="0026454A"/>
    <w:rsid w:val="002764C4"/>
    <w:rsid w:val="00283277"/>
    <w:rsid w:val="002846F8"/>
    <w:rsid w:val="00285C92"/>
    <w:rsid w:val="0028735D"/>
    <w:rsid w:val="0029282F"/>
    <w:rsid w:val="00293A7E"/>
    <w:rsid w:val="00297B3B"/>
    <w:rsid w:val="002A1D54"/>
    <w:rsid w:val="002A24B7"/>
    <w:rsid w:val="002A7306"/>
    <w:rsid w:val="002B3783"/>
    <w:rsid w:val="002B4E76"/>
    <w:rsid w:val="002B76C4"/>
    <w:rsid w:val="002C1C81"/>
    <w:rsid w:val="002C2475"/>
    <w:rsid w:val="002C346B"/>
    <w:rsid w:val="002C511D"/>
    <w:rsid w:val="002C69DD"/>
    <w:rsid w:val="002D0E58"/>
    <w:rsid w:val="002D3BD1"/>
    <w:rsid w:val="002D3E49"/>
    <w:rsid w:val="002D41BF"/>
    <w:rsid w:val="002E2229"/>
    <w:rsid w:val="002E67D2"/>
    <w:rsid w:val="00303A0F"/>
    <w:rsid w:val="00304B0E"/>
    <w:rsid w:val="0030733C"/>
    <w:rsid w:val="00307419"/>
    <w:rsid w:val="00310BB0"/>
    <w:rsid w:val="00312484"/>
    <w:rsid w:val="003130A4"/>
    <w:rsid w:val="00317CFB"/>
    <w:rsid w:val="0032437A"/>
    <w:rsid w:val="003252DE"/>
    <w:rsid w:val="00325397"/>
    <w:rsid w:val="00325CE4"/>
    <w:rsid w:val="00327477"/>
    <w:rsid w:val="00330D6B"/>
    <w:rsid w:val="003322FC"/>
    <w:rsid w:val="00333583"/>
    <w:rsid w:val="00336002"/>
    <w:rsid w:val="0034184D"/>
    <w:rsid w:val="00342115"/>
    <w:rsid w:val="003421EE"/>
    <w:rsid w:val="00342678"/>
    <w:rsid w:val="00342947"/>
    <w:rsid w:val="00342FCF"/>
    <w:rsid w:val="00350E09"/>
    <w:rsid w:val="00352185"/>
    <w:rsid w:val="00352E10"/>
    <w:rsid w:val="00354422"/>
    <w:rsid w:val="00360525"/>
    <w:rsid w:val="00364091"/>
    <w:rsid w:val="00372088"/>
    <w:rsid w:val="00375E21"/>
    <w:rsid w:val="003803E8"/>
    <w:rsid w:val="00380EAA"/>
    <w:rsid w:val="00382463"/>
    <w:rsid w:val="00386C21"/>
    <w:rsid w:val="003A5A72"/>
    <w:rsid w:val="003A6812"/>
    <w:rsid w:val="003B029B"/>
    <w:rsid w:val="003B13CA"/>
    <w:rsid w:val="003B4696"/>
    <w:rsid w:val="003B566C"/>
    <w:rsid w:val="003C1691"/>
    <w:rsid w:val="003C28D0"/>
    <w:rsid w:val="003C5517"/>
    <w:rsid w:val="003C5AA4"/>
    <w:rsid w:val="003D2142"/>
    <w:rsid w:val="003E3199"/>
    <w:rsid w:val="003E363E"/>
    <w:rsid w:val="003E44C4"/>
    <w:rsid w:val="003E44D4"/>
    <w:rsid w:val="003E4F23"/>
    <w:rsid w:val="003E59DB"/>
    <w:rsid w:val="003E70BB"/>
    <w:rsid w:val="003E7FDB"/>
    <w:rsid w:val="003F2053"/>
    <w:rsid w:val="003F2414"/>
    <w:rsid w:val="003F29E0"/>
    <w:rsid w:val="003F3064"/>
    <w:rsid w:val="003F3DFA"/>
    <w:rsid w:val="003F631C"/>
    <w:rsid w:val="003F674E"/>
    <w:rsid w:val="00402E81"/>
    <w:rsid w:val="00403293"/>
    <w:rsid w:val="00403A5B"/>
    <w:rsid w:val="0040704C"/>
    <w:rsid w:val="00415328"/>
    <w:rsid w:val="00415B13"/>
    <w:rsid w:val="00415BF6"/>
    <w:rsid w:val="00423576"/>
    <w:rsid w:val="004242C2"/>
    <w:rsid w:val="00424793"/>
    <w:rsid w:val="00427089"/>
    <w:rsid w:val="00434317"/>
    <w:rsid w:val="00434609"/>
    <w:rsid w:val="004348F8"/>
    <w:rsid w:val="0043555F"/>
    <w:rsid w:val="00441E0E"/>
    <w:rsid w:val="00442438"/>
    <w:rsid w:val="00444171"/>
    <w:rsid w:val="004515A8"/>
    <w:rsid w:val="00451E97"/>
    <w:rsid w:val="0045378F"/>
    <w:rsid w:val="0045414D"/>
    <w:rsid w:val="004553E0"/>
    <w:rsid w:val="004603FE"/>
    <w:rsid w:val="004640BA"/>
    <w:rsid w:val="004659D9"/>
    <w:rsid w:val="00465EB0"/>
    <w:rsid w:val="00473EC4"/>
    <w:rsid w:val="00475DBD"/>
    <w:rsid w:val="004768A8"/>
    <w:rsid w:val="004772A8"/>
    <w:rsid w:val="00480E37"/>
    <w:rsid w:val="00483300"/>
    <w:rsid w:val="00483682"/>
    <w:rsid w:val="00485F74"/>
    <w:rsid w:val="00487032"/>
    <w:rsid w:val="00490600"/>
    <w:rsid w:val="00491A0C"/>
    <w:rsid w:val="00491AC2"/>
    <w:rsid w:val="00497152"/>
    <w:rsid w:val="0049781E"/>
    <w:rsid w:val="00497A21"/>
    <w:rsid w:val="004A06C4"/>
    <w:rsid w:val="004A3377"/>
    <w:rsid w:val="004A435D"/>
    <w:rsid w:val="004B168B"/>
    <w:rsid w:val="004B398F"/>
    <w:rsid w:val="004B4F31"/>
    <w:rsid w:val="004B72C6"/>
    <w:rsid w:val="004C107E"/>
    <w:rsid w:val="004C4F1D"/>
    <w:rsid w:val="004C7D8F"/>
    <w:rsid w:val="004D0595"/>
    <w:rsid w:val="004D1D32"/>
    <w:rsid w:val="004D347C"/>
    <w:rsid w:val="004E38F0"/>
    <w:rsid w:val="004F033F"/>
    <w:rsid w:val="004F288C"/>
    <w:rsid w:val="004F32EB"/>
    <w:rsid w:val="004F5461"/>
    <w:rsid w:val="004F7B52"/>
    <w:rsid w:val="004F7DF7"/>
    <w:rsid w:val="005007D2"/>
    <w:rsid w:val="005130BE"/>
    <w:rsid w:val="005137A0"/>
    <w:rsid w:val="00515F8F"/>
    <w:rsid w:val="00516B9B"/>
    <w:rsid w:val="005172F8"/>
    <w:rsid w:val="00520A10"/>
    <w:rsid w:val="00521F17"/>
    <w:rsid w:val="00522861"/>
    <w:rsid w:val="00523D35"/>
    <w:rsid w:val="00523F61"/>
    <w:rsid w:val="005252F7"/>
    <w:rsid w:val="00532213"/>
    <w:rsid w:val="0053421B"/>
    <w:rsid w:val="00535B8F"/>
    <w:rsid w:val="00536B26"/>
    <w:rsid w:val="00541726"/>
    <w:rsid w:val="0054266C"/>
    <w:rsid w:val="00543E18"/>
    <w:rsid w:val="0054475F"/>
    <w:rsid w:val="005456B2"/>
    <w:rsid w:val="005456FB"/>
    <w:rsid w:val="00545C2B"/>
    <w:rsid w:val="00550F7C"/>
    <w:rsid w:val="00552466"/>
    <w:rsid w:val="00554713"/>
    <w:rsid w:val="00554B18"/>
    <w:rsid w:val="00555122"/>
    <w:rsid w:val="005558C3"/>
    <w:rsid w:val="005636F3"/>
    <w:rsid w:val="005646F9"/>
    <w:rsid w:val="00571128"/>
    <w:rsid w:val="005726AB"/>
    <w:rsid w:val="00575E12"/>
    <w:rsid w:val="00581130"/>
    <w:rsid w:val="00581DE6"/>
    <w:rsid w:val="00583215"/>
    <w:rsid w:val="005851AE"/>
    <w:rsid w:val="005907CD"/>
    <w:rsid w:val="0059088D"/>
    <w:rsid w:val="00590F63"/>
    <w:rsid w:val="00592D4E"/>
    <w:rsid w:val="00593E3D"/>
    <w:rsid w:val="005940F8"/>
    <w:rsid w:val="00594A34"/>
    <w:rsid w:val="00596025"/>
    <w:rsid w:val="005A1CAC"/>
    <w:rsid w:val="005A4202"/>
    <w:rsid w:val="005A6F99"/>
    <w:rsid w:val="005B3E63"/>
    <w:rsid w:val="005B4EF4"/>
    <w:rsid w:val="005C347B"/>
    <w:rsid w:val="005C5A67"/>
    <w:rsid w:val="005D0DAE"/>
    <w:rsid w:val="005E45C8"/>
    <w:rsid w:val="005E4784"/>
    <w:rsid w:val="005F1C0D"/>
    <w:rsid w:val="005F534F"/>
    <w:rsid w:val="005F64C1"/>
    <w:rsid w:val="006012EC"/>
    <w:rsid w:val="006041B0"/>
    <w:rsid w:val="0060791C"/>
    <w:rsid w:val="006100F5"/>
    <w:rsid w:val="00617517"/>
    <w:rsid w:val="00622078"/>
    <w:rsid w:val="00627335"/>
    <w:rsid w:val="0063076A"/>
    <w:rsid w:val="00630C3B"/>
    <w:rsid w:val="006319E9"/>
    <w:rsid w:val="006347FD"/>
    <w:rsid w:val="00636D79"/>
    <w:rsid w:val="00637A85"/>
    <w:rsid w:val="00644B05"/>
    <w:rsid w:val="00644F78"/>
    <w:rsid w:val="00647043"/>
    <w:rsid w:val="00653AC3"/>
    <w:rsid w:val="00657D69"/>
    <w:rsid w:val="00665697"/>
    <w:rsid w:val="00666E2D"/>
    <w:rsid w:val="00673186"/>
    <w:rsid w:val="00681827"/>
    <w:rsid w:val="00681B98"/>
    <w:rsid w:val="006865D3"/>
    <w:rsid w:val="00691A33"/>
    <w:rsid w:val="006942A0"/>
    <w:rsid w:val="00696ADC"/>
    <w:rsid w:val="00697D53"/>
    <w:rsid w:val="006B311E"/>
    <w:rsid w:val="006B3314"/>
    <w:rsid w:val="006B5466"/>
    <w:rsid w:val="006B5E41"/>
    <w:rsid w:val="006C32B4"/>
    <w:rsid w:val="006C37FB"/>
    <w:rsid w:val="006C4A43"/>
    <w:rsid w:val="006C7D2B"/>
    <w:rsid w:val="006D26AA"/>
    <w:rsid w:val="006D2993"/>
    <w:rsid w:val="006D34BC"/>
    <w:rsid w:val="006D7218"/>
    <w:rsid w:val="006D7A08"/>
    <w:rsid w:val="006E008B"/>
    <w:rsid w:val="006E0B44"/>
    <w:rsid w:val="006E2C2A"/>
    <w:rsid w:val="006F2BDD"/>
    <w:rsid w:val="00700594"/>
    <w:rsid w:val="00706993"/>
    <w:rsid w:val="00716F6B"/>
    <w:rsid w:val="00717B28"/>
    <w:rsid w:val="00721BA3"/>
    <w:rsid w:val="0072336E"/>
    <w:rsid w:val="0072352F"/>
    <w:rsid w:val="007312FB"/>
    <w:rsid w:val="00732257"/>
    <w:rsid w:val="0073553D"/>
    <w:rsid w:val="00743407"/>
    <w:rsid w:val="00745B5B"/>
    <w:rsid w:val="0074763D"/>
    <w:rsid w:val="00751B4E"/>
    <w:rsid w:val="00754D0D"/>
    <w:rsid w:val="0075521F"/>
    <w:rsid w:val="00756F9E"/>
    <w:rsid w:val="00760102"/>
    <w:rsid w:val="00761E0B"/>
    <w:rsid w:val="00770064"/>
    <w:rsid w:val="007721EA"/>
    <w:rsid w:val="00777FD7"/>
    <w:rsid w:val="00780170"/>
    <w:rsid w:val="00782E51"/>
    <w:rsid w:val="00785C56"/>
    <w:rsid w:val="00785EB0"/>
    <w:rsid w:val="00786177"/>
    <w:rsid w:val="00786336"/>
    <w:rsid w:val="00786386"/>
    <w:rsid w:val="00786DFF"/>
    <w:rsid w:val="00787353"/>
    <w:rsid w:val="0079011B"/>
    <w:rsid w:val="00791C8C"/>
    <w:rsid w:val="00791FDF"/>
    <w:rsid w:val="00792E0B"/>
    <w:rsid w:val="00795572"/>
    <w:rsid w:val="007A234C"/>
    <w:rsid w:val="007A3758"/>
    <w:rsid w:val="007A65E8"/>
    <w:rsid w:val="007A7CEE"/>
    <w:rsid w:val="007B0A93"/>
    <w:rsid w:val="007B2B5F"/>
    <w:rsid w:val="007C0B07"/>
    <w:rsid w:val="007C44BE"/>
    <w:rsid w:val="007C4E3A"/>
    <w:rsid w:val="007D324B"/>
    <w:rsid w:val="007D5AF9"/>
    <w:rsid w:val="007D6E40"/>
    <w:rsid w:val="007E041E"/>
    <w:rsid w:val="007E28EF"/>
    <w:rsid w:val="007F46E8"/>
    <w:rsid w:val="007F4CD0"/>
    <w:rsid w:val="008013A5"/>
    <w:rsid w:val="008045CB"/>
    <w:rsid w:val="00804C93"/>
    <w:rsid w:val="00805AE2"/>
    <w:rsid w:val="00807D95"/>
    <w:rsid w:val="00813F48"/>
    <w:rsid w:val="00814021"/>
    <w:rsid w:val="00817EB7"/>
    <w:rsid w:val="008335CF"/>
    <w:rsid w:val="00836D07"/>
    <w:rsid w:val="00842F24"/>
    <w:rsid w:val="00846C72"/>
    <w:rsid w:val="00846E7F"/>
    <w:rsid w:val="008474B7"/>
    <w:rsid w:val="00852DDB"/>
    <w:rsid w:val="00853935"/>
    <w:rsid w:val="0085401D"/>
    <w:rsid w:val="00854F33"/>
    <w:rsid w:val="00855B4F"/>
    <w:rsid w:val="00861917"/>
    <w:rsid w:val="00864308"/>
    <w:rsid w:val="00867220"/>
    <w:rsid w:val="00872434"/>
    <w:rsid w:val="0087541B"/>
    <w:rsid w:val="00877EED"/>
    <w:rsid w:val="008839DA"/>
    <w:rsid w:val="00890A91"/>
    <w:rsid w:val="008931EE"/>
    <w:rsid w:val="00895439"/>
    <w:rsid w:val="008954A4"/>
    <w:rsid w:val="00896588"/>
    <w:rsid w:val="008A4BE4"/>
    <w:rsid w:val="008A5173"/>
    <w:rsid w:val="008B0D15"/>
    <w:rsid w:val="008B4CAC"/>
    <w:rsid w:val="008C000C"/>
    <w:rsid w:val="008C2564"/>
    <w:rsid w:val="008C3B90"/>
    <w:rsid w:val="008C5572"/>
    <w:rsid w:val="008D0816"/>
    <w:rsid w:val="008D0B17"/>
    <w:rsid w:val="008D3202"/>
    <w:rsid w:val="008D4472"/>
    <w:rsid w:val="008D6DB4"/>
    <w:rsid w:val="008E5364"/>
    <w:rsid w:val="008E6979"/>
    <w:rsid w:val="008E7D8D"/>
    <w:rsid w:val="008F1AD7"/>
    <w:rsid w:val="008F304E"/>
    <w:rsid w:val="008F3316"/>
    <w:rsid w:val="008F45A0"/>
    <w:rsid w:val="008F5EF6"/>
    <w:rsid w:val="008F5FEB"/>
    <w:rsid w:val="008F77FF"/>
    <w:rsid w:val="00900E51"/>
    <w:rsid w:val="009035A1"/>
    <w:rsid w:val="00903D0C"/>
    <w:rsid w:val="00904027"/>
    <w:rsid w:val="00907115"/>
    <w:rsid w:val="00907714"/>
    <w:rsid w:val="00910011"/>
    <w:rsid w:val="0091434F"/>
    <w:rsid w:val="009212E6"/>
    <w:rsid w:val="00921CE6"/>
    <w:rsid w:val="00923C44"/>
    <w:rsid w:val="00925279"/>
    <w:rsid w:val="009310DB"/>
    <w:rsid w:val="0094066A"/>
    <w:rsid w:val="009455CC"/>
    <w:rsid w:val="00947113"/>
    <w:rsid w:val="00957AF7"/>
    <w:rsid w:val="00957BBE"/>
    <w:rsid w:val="00960313"/>
    <w:rsid w:val="009611A0"/>
    <w:rsid w:val="00962438"/>
    <w:rsid w:val="009644EF"/>
    <w:rsid w:val="00964BAC"/>
    <w:rsid w:val="00964F0F"/>
    <w:rsid w:val="00965779"/>
    <w:rsid w:val="0097330B"/>
    <w:rsid w:val="0097676E"/>
    <w:rsid w:val="00976AA5"/>
    <w:rsid w:val="00984473"/>
    <w:rsid w:val="00986952"/>
    <w:rsid w:val="00990805"/>
    <w:rsid w:val="00990C47"/>
    <w:rsid w:val="0099388B"/>
    <w:rsid w:val="00995504"/>
    <w:rsid w:val="00997E06"/>
    <w:rsid w:val="009A1E38"/>
    <w:rsid w:val="009A213F"/>
    <w:rsid w:val="009A3865"/>
    <w:rsid w:val="009A67C7"/>
    <w:rsid w:val="009A6EE1"/>
    <w:rsid w:val="009B0065"/>
    <w:rsid w:val="009B0538"/>
    <w:rsid w:val="009B3A38"/>
    <w:rsid w:val="009B4D1E"/>
    <w:rsid w:val="009C3BD9"/>
    <w:rsid w:val="009D043E"/>
    <w:rsid w:val="009D2965"/>
    <w:rsid w:val="009D366A"/>
    <w:rsid w:val="009D6D50"/>
    <w:rsid w:val="009E0A9C"/>
    <w:rsid w:val="009E3EE1"/>
    <w:rsid w:val="009F1046"/>
    <w:rsid w:val="009F2102"/>
    <w:rsid w:val="009F355F"/>
    <w:rsid w:val="009F6349"/>
    <w:rsid w:val="009F7B98"/>
    <w:rsid w:val="00A040BA"/>
    <w:rsid w:val="00A050DD"/>
    <w:rsid w:val="00A06057"/>
    <w:rsid w:val="00A0799F"/>
    <w:rsid w:val="00A13115"/>
    <w:rsid w:val="00A1440D"/>
    <w:rsid w:val="00A14C59"/>
    <w:rsid w:val="00A14CC8"/>
    <w:rsid w:val="00A15747"/>
    <w:rsid w:val="00A231F4"/>
    <w:rsid w:val="00A25114"/>
    <w:rsid w:val="00A31784"/>
    <w:rsid w:val="00A323D4"/>
    <w:rsid w:val="00A34088"/>
    <w:rsid w:val="00A342A2"/>
    <w:rsid w:val="00A34D8A"/>
    <w:rsid w:val="00A477F0"/>
    <w:rsid w:val="00A5440C"/>
    <w:rsid w:val="00A54DBB"/>
    <w:rsid w:val="00A55D40"/>
    <w:rsid w:val="00A57A26"/>
    <w:rsid w:val="00A614ED"/>
    <w:rsid w:val="00A62C25"/>
    <w:rsid w:val="00A66979"/>
    <w:rsid w:val="00A72BB9"/>
    <w:rsid w:val="00A8072B"/>
    <w:rsid w:val="00A84252"/>
    <w:rsid w:val="00A852FC"/>
    <w:rsid w:val="00A86682"/>
    <w:rsid w:val="00A87B24"/>
    <w:rsid w:val="00A90EE3"/>
    <w:rsid w:val="00A91E3F"/>
    <w:rsid w:val="00A924B3"/>
    <w:rsid w:val="00A95387"/>
    <w:rsid w:val="00A9640C"/>
    <w:rsid w:val="00A96972"/>
    <w:rsid w:val="00A96BD2"/>
    <w:rsid w:val="00A97B3B"/>
    <w:rsid w:val="00AA3E16"/>
    <w:rsid w:val="00AA5129"/>
    <w:rsid w:val="00AA6B08"/>
    <w:rsid w:val="00AA772A"/>
    <w:rsid w:val="00AA7BAE"/>
    <w:rsid w:val="00AB0682"/>
    <w:rsid w:val="00AB0AC4"/>
    <w:rsid w:val="00AB417F"/>
    <w:rsid w:val="00AB44A7"/>
    <w:rsid w:val="00AB4D04"/>
    <w:rsid w:val="00AB51A2"/>
    <w:rsid w:val="00AB65E7"/>
    <w:rsid w:val="00AB6AAD"/>
    <w:rsid w:val="00AC372B"/>
    <w:rsid w:val="00AD0A76"/>
    <w:rsid w:val="00AD71DF"/>
    <w:rsid w:val="00AD7988"/>
    <w:rsid w:val="00AD7FD2"/>
    <w:rsid w:val="00AE225D"/>
    <w:rsid w:val="00AE5510"/>
    <w:rsid w:val="00AE731E"/>
    <w:rsid w:val="00AE7491"/>
    <w:rsid w:val="00AF03E1"/>
    <w:rsid w:val="00AF2325"/>
    <w:rsid w:val="00AF314F"/>
    <w:rsid w:val="00AF4335"/>
    <w:rsid w:val="00AF5465"/>
    <w:rsid w:val="00AF66D4"/>
    <w:rsid w:val="00AF6F45"/>
    <w:rsid w:val="00B064CF"/>
    <w:rsid w:val="00B06849"/>
    <w:rsid w:val="00B1118B"/>
    <w:rsid w:val="00B12C89"/>
    <w:rsid w:val="00B13A55"/>
    <w:rsid w:val="00B156AC"/>
    <w:rsid w:val="00B17670"/>
    <w:rsid w:val="00B27F98"/>
    <w:rsid w:val="00B31524"/>
    <w:rsid w:val="00B33073"/>
    <w:rsid w:val="00B364C9"/>
    <w:rsid w:val="00B36A05"/>
    <w:rsid w:val="00B4729D"/>
    <w:rsid w:val="00B54771"/>
    <w:rsid w:val="00B56F10"/>
    <w:rsid w:val="00B577C9"/>
    <w:rsid w:val="00B639B2"/>
    <w:rsid w:val="00B640DE"/>
    <w:rsid w:val="00B746EA"/>
    <w:rsid w:val="00B75C2F"/>
    <w:rsid w:val="00B772BE"/>
    <w:rsid w:val="00B823DA"/>
    <w:rsid w:val="00B9261E"/>
    <w:rsid w:val="00B94445"/>
    <w:rsid w:val="00BA205F"/>
    <w:rsid w:val="00BA227A"/>
    <w:rsid w:val="00BA2FE8"/>
    <w:rsid w:val="00BA5D21"/>
    <w:rsid w:val="00BB3C91"/>
    <w:rsid w:val="00BB7879"/>
    <w:rsid w:val="00BC06D6"/>
    <w:rsid w:val="00BC5875"/>
    <w:rsid w:val="00BD3679"/>
    <w:rsid w:val="00BD67B9"/>
    <w:rsid w:val="00BD7829"/>
    <w:rsid w:val="00BE433C"/>
    <w:rsid w:val="00BE4D0C"/>
    <w:rsid w:val="00BE5B1A"/>
    <w:rsid w:val="00BE7843"/>
    <w:rsid w:val="00C00574"/>
    <w:rsid w:val="00C01DF7"/>
    <w:rsid w:val="00C0282D"/>
    <w:rsid w:val="00C06A1B"/>
    <w:rsid w:val="00C11670"/>
    <w:rsid w:val="00C217C9"/>
    <w:rsid w:val="00C26DCB"/>
    <w:rsid w:val="00C27DAD"/>
    <w:rsid w:val="00C27EE6"/>
    <w:rsid w:val="00C319C9"/>
    <w:rsid w:val="00C34B82"/>
    <w:rsid w:val="00C35359"/>
    <w:rsid w:val="00C365D2"/>
    <w:rsid w:val="00C376A6"/>
    <w:rsid w:val="00C37FFB"/>
    <w:rsid w:val="00C402E4"/>
    <w:rsid w:val="00C45F4F"/>
    <w:rsid w:val="00C47FB2"/>
    <w:rsid w:val="00C54E73"/>
    <w:rsid w:val="00C62A09"/>
    <w:rsid w:val="00C717CF"/>
    <w:rsid w:val="00C7261E"/>
    <w:rsid w:val="00C73B90"/>
    <w:rsid w:val="00C77EF1"/>
    <w:rsid w:val="00C80528"/>
    <w:rsid w:val="00C80A64"/>
    <w:rsid w:val="00C85D0C"/>
    <w:rsid w:val="00C96864"/>
    <w:rsid w:val="00CA24D7"/>
    <w:rsid w:val="00CA411E"/>
    <w:rsid w:val="00CA47F0"/>
    <w:rsid w:val="00CA7045"/>
    <w:rsid w:val="00CA7519"/>
    <w:rsid w:val="00CB2099"/>
    <w:rsid w:val="00CB6A2A"/>
    <w:rsid w:val="00CC0A8C"/>
    <w:rsid w:val="00CC2930"/>
    <w:rsid w:val="00CC6062"/>
    <w:rsid w:val="00CD210F"/>
    <w:rsid w:val="00CD4D06"/>
    <w:rsid w:val="00CE2E4C"/>
    <w:rsid w:val="00CE4ED2"/>
    <w:rsid w:val="00CE6AB6"/>
    <w:rsid w:val="00CF0AD0"/>
    <w:rsid w:val="00CF0D52"/>
    <w:rsid w:val="00CF5918"/>
    <w:rsid w:val="00D00D4E"/>
    <w:rsid w:val="00D050A9"/>
    <w:rsid w:val="00D06AD8"/>
    <w:rsid w:val="00D06D59"/>
    <w:rsid w:val="00D115C0"/>
    <w:rsid w:val="00D123D3"/>
    <w:rsid w:val="00D14AFC"/>
    <w:rsid w:val="00D162EA"/>
    <w:rsid w:val="00D2385F"/>
    <w:rsid w:val="00D26522"/>
    <w:rsid w:val="00D26A3F"/>
    <w:rsid w:val="00D371E5"/>
    <w:rsid w:val="00D402BE"/>
    <w:rsid w:val="00D4412F"/>
    <w:rsid w:val="00D45727"/>
    <w:rsid w:val="00D45DF1"/>
    <w:rsid w:val="00D527B7"/>
    <w:rsid w:val="00D53587"/>
    <w:rsid w:val="00D53B20"/>
    <w:rsid w:val="00D5564E"/>
    <w:rsid w:val="00D607F2"/>
    <w:rsid w:val="00D60C74"/>
    <w:rsid w:val="00D60F31"/>
    <w:rsid w:val="00D61039"/>
    <w:rsid w:val="00D71150"/>
    <w:rsid w:val="00D76814"/>
    <w:rsid w:val="00D80543"/>
    <w:rsid w:val="00D80A91"/>
    <w:rsid w:val="00D83DB2"/>
    <w:rsid w:val="00D91723"/>
    <w:rsid w:val="00D928BF"/>
    <w:rsid w:val="00D96C61"/>
    <w:rsid w:val="00DA20AA"/>
    <w:rsid w:val="00DA3135"/>
    <w:rsid w:val="00DA38C7"/>
    <w:rsid w:val="00DB4BE5"/>
    <w:rsid w:val="00DB556D"/>
    <w:rsid w:val="00DC005E"/>
    <w:rsid w:val="00DC5D76"/>
    <w:rsid w:val="00DC696E"/>
    <w:rsid w:val="00DC7C5B"/>
    <w:rsid w:val="00DE1F63"/>
    <w:rsid w:val="00DE2FFB"/>
    <w:rsid w:val="00DE3062"/>
    <w:rsid w:val="00DF30F0"/>
    <w:rsid w:val="00DF402B"/>
    <w:rsid w:val="00DF5EDF"/>
    <w:rsid w:val="00E00094"/>
    <w:rsid w:val="00E04537"/>
    <w:rsid w:val="00E04D31"/>
    <w:rsid w:val="00E1423F"/>
    <w:rsid w:val="00E142DD"/>
    <w:rsid w:val="00E17235"/>
    <w:rsid w:val="00E17CB2"/>
    <w:rsid w:val="00E23829"/>
    <w:rsid w:val="00E2542E"/>
    <w:rsid w:val="00E25515"/>
    <w:rsid w:val="00E27F1E"/>
    <w:rsid w:val="00E303D6"/>
    <w:rsid w:val="00E33FE5"/>
    <w:rsid w:val="00E35EF8"/>
    <w:rsid w:val="00E36F7B"/>
    <w:rsid w:val="00E41003"/>
    <w:rsid w:val="00E45B82"/>
    <w:rsid w:val="00E51507"/>
    <w:rsid w:val="00E5183E"/>
    <w:rsid w:val="00E63704"/>
    <w:rsid w:val="00E65B94"/>
    <w:rsid w:val="00E66C05"/>
    <w:rsid w:val="00E75481"/>
    <w:rsid w:val="00E763F6"/>
    <w:rsid w:val="00E8577E"/>
    <w:rsid w:val="00E857BC"/>
    <w:rsid w:val="00E85A59"/>
    <w:rsid w:val="00E85FCB"/>
    <w:rsid w:val="00E87BC5"/>
    <w:rsid w:val="00E9258F"/>
    <w:rsid w:val="00E97D94"/>
    <w:rsid w:val="00EA02C0"/>
    <w:rsid w:val="00EA0CCC"/>
    <w:rsid w:val="00EA346A"/>
    <w:rsid w:val="00EA590B"/>
    <w:rsid w:val="00EA74AE"/>
    <w:rsid w:val="00EA7C31"/>
    <w:rsid w:val="00EB0B74"/>
    <w:rsid w:val="00EB1EF2"/>
    <w:rsid w:val="00EB349F"/>
    <w:rsid w:val="00EB35C0"/>
    <w:rsid w:val="00EB77A0"/>
    <w:rsid w:val="00ED1F57"/>
    <w:rsid w:val="00ED26F1"/>
    <w:rsid w:val="00ED2BD4"/>
    <w:rsid w:val="00ED5EEF"/>
    <w:rsid w:val="00ED74DA"/>
    <w:rsid w:val="00EE3B7C"/>
    <w:rsid w:val="00EE4F71"/>
    <w:rsid w:val="00EE547E"/>
    <w:rsid w:val="00EF0380"/>
    <w:rsid w:val="00EF15A8"/>
    <w:rsid w:val="00EF226A"/>
    <w:rsid w:val="00EF533F"/>
    <w:rsid w:val="00EF7FD0"/>
    <w:rsid w:val="00F014EA"/>
    <w:rsid w:val="00F01824"/>
    <w:rsid w:val="00F02274"/>
    <w:rsid w:val="00F054CF"/>
    <w:rsid w:val="00F148EE"/>
    <w:rsid w:val="00F22BB1"/>
    <w:rsid w:val="00F2367E"/>
    <w:rsid w:val="00F30D20"/>
    <w:rsid w:val="00F34107"/>
    <w:rsid w:val="00F35C2C"/>
    <w:rsid w:val="00F41D48"/>
    <w:rsid w:val="00F43C58"/>
    <w:rsid w:val="00F45957"/>
    <w:rsid w:val="00F4650C"/>
    <w:rsid w:val="00F47F90"/>
    <w:rsid w:val="00F50BCC"/>
    <w:rsid w:val="00F511CB"/>
    <w:rsid w:val="00F52058"/>
    <w:rsid w:val="00F549E5"/>
    <w:rsid w:val="00F54DCB"/>
    <w:rsid w:val="00F604C8"/>
    <w:rsid w:val="00F63599"/>
    <w:rsid w:val="00F67498"/>
    <w:rsid w:val="00F70096"/>
    <w:rsid w:val="00F80166"/>
    <w:rsid w:val="00F8297B"/>
    <w:rsid w:val="00F86270"/>
    <w:rsid w:val="00F865A8"/>
    <w:rsid w:val="00F876FF"/>
    <w:rsid w:val="00F91023"/>
    <w:rsid w:val="00F91AC8"/>
    <w:rsid w:val="00F91B38"/>
    <w:rsid w:val="00F9600B"/>
    <w:rsid w:val="00F96228"/>
    <w:rsid w:val="00F967E3"/>
    <w:rsid w:val="00F96FB4"/>
    <w:rsid w:val="00FA09D3"/>
    <w:rsid w:val="00FA1098"/>
    <w:rsid w:val="00FA1370"/>
    <w:rsid w:val="00FA563B"/>
    <w:rsid w:val="00FA6E01"/>
    <w:rsid w:val="00FB443D"/>
    <w:rsid w:val="00FB5A6C"/>
    <w:rsid w:val="00FB6F87"/>
    <w:rsid w:val="00FB7A64"/>
    <w:rsid w:val="00FB7CAD"/>
    <w:rsid w:val="00FB7FE0"/>
    <w:rsid w:val="00FC284A"/>
    <w:rsid w:val="00FC3F82"/>
    <w:rsid w:val="00FC5115"/>
    <w:rsid w:val="00FC61DD"/>
    <w:rsid w:val="00FC6EE0"/>
    <w:rsid w:val="00FD6D81"/>
    <w:rsid w:val="00FD75BD"/>
    <w:rsid w:val="00FD7791"/>
    <w:rsid w:val="00FD791F"/>
    <w:rsid w:val="00FE07AE"/>
    <w:rsid w:val="00FE1AFB"/>
    <w:rsid w:val="00FE27E1"/>
    <w:rsid w:val="00FE450D"/>
    <w:rsid w:val="00FE634A"/>
    <w:rsid w:val="00FE7C69"/>
    <w:rsid w:val="00FF2D34"/>
    <w:rsid w:val="00FF3685"/>
    <w:rsid w:val="00FF38B7"/>
    <w:rsid w:val="00FF78AF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29DD657-3D8D-4792-A3F3-9684F517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character" w:styleId="af9">
    <w:name w:val="annotation reference"/>
    <w:uiPriority w:val="99"/>
    <w:semiHidden/>
    <w:unhideWhenUsed/>
    <w:locked/>
    <w:rsid w:val="006100F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100F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100F5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100F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DD1D-04DF-43D1-BC8F-B8A347FB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Алексей Юрьевич Алейников</cp:lastModifiedBy>
  <cp:revision>13</cp:revision>
  <cp:lastPrinted>2013-05-17T06:47:00Z</cp:lastPrinted>
  <dcterms:created xsi:type="dcterms:W3CDTF">2017-03-12T23:39:00Z</dcterms:created>
  <dcterms:modified xsi:type="dcterms:W3CDTF">2018-12-18T21:47:00Z</dcterms:modified>
</cp:coreProperties>
</file>